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38" w:rsidRDefault="00C14F38">
      <w:pPr>
        <w:rPr>
          <w:rFonts w:ascii="Roboto" w:hAnsi="Roboto"/>
          <w:b/>
          <w:bCs/>
          <w:color w:val="353535"/>
          <w:shd w:val="clear" w:color="auto" w:fill="FFFFFF"/>
        </w:rPr>
      </w:pPr>
    </w:p>
    <w:p w:rsidR="00C14F38" w:rsidRPr="00225088" w:rsidRDefault="00C14F38">
      <w:pPr>
        <w:rPr>
          <w:rFonts w:ascii="Roboto" w:hAnsi="Roboto"/>
          <w:b/>
          <w:bCs/>
          <w:color w:val="70AD47" w:themeColor="accent6"/>
          <w:sz w:val="24"/>
          <w:szCs w:val="24"/>
          <w:shd w:val="clear" w:color="auto" w:fill="FFFFFF"/>
        </w:rPr>
      </w:pPr>
      <w:r>
        <w:rPr>
          <w:noProof/>
          <w:lang w:eastAsia="sl-SI"/>
        </w:rPr>
        <w:drawing>
          <wp:inline distT="0" distB="0" distL="0" distR="0">
            <wp:extent cx="3337560" cy="1927860"/>
            <wp:effectExtent l="0" t="0" r="0" b="0"/>
            <wp:docPr id="1" name="Slika 1" descr="http://www.logopedskikoticek.si/wp-content/uploads/2018/04/Lacna_gosenica_NASLOV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pedskikoticek.si/wp-content/uploads/2018/04/Lacna_gosenica_NASLOVNIC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8822" cy="1928589"/>
                    </a:xfrm>
                    <a:prstGeom prst="rect">
                      <a:avLst/>
                    </a:prstGeom>
                    <a:noFill/>
                    <a:ln>
                      <a:noFill/>
                    </a:ln>
                  </pic:spPr>
                </pic:pic>
              </a:graphicData>
            </a:graphic>
          </wp:inline>
        </w:drawing>
      </w:r>
    </w:p>
    <w:p w:rsidR="00C14F38" w:rsidRPr="00225088" w:rsidRDefault="00C14F38">
      <w:pPr>
        <w:rPr>
          <w:rFonts w:ascii="Roboto" w:hAnsi="Roboto"/>
          <w:b/>
          <w:bCs/>
          <w:color w:val="353535"/>
          <w:sz w:val="18"/>
          <w:szCs w:val="18"/>
          <w:shd w:val="clear" w:color="auto" w:fill="FFFFFF"/>
        </w:rPr>
      </w:pPr>
      <w:r w:rsidRPr="00225088">
        <w:rPr>
          <w:rFonts w:ascii="Roboto" w:hAnsi="Roboto"/>
          <w:b/>
          <w:bCs/>
          <w:color w:val="353535"/>
          <w:sz w:val="18"/>
          <w:szCs w:val="18"/>
          <w:shd w:val="clear" w:color="auto" w:fill="FFFFFF"/>
        </w:rPr>
        <w:t xml:space="preserve">Preproste in barvite ilustracije ter enostavna vsebina knjige Zelo lačna gosenica (avtor Eric Carle) ponuja številne priložnosti za spodbujanje razvoja različnih področij govora in jezika pri vseh predšolskih otrocih. </w:t>
      </w:r>
    </w:p>
    <w:p w:rsidR="00C14F38" w:rsidRPr="00225088" w:rsidRDefault="00C14F38">
      <w:pPr>
        <w:rPr>
          <w:rFonts w:ascii="Roboto" w:hAnsi="Roboto"/>
          <w:b/>
          <w:bCs/>
          <w:color w:val="353535"/>
          <w:sz w:val="18"/>
          <w:szCs w:val="18"/>
          <w:shd w:val="clear" w:color="auto" w:fill="FFFFFF"/>
        </w:rPr>
      </w:pPr>
      <w:r w:rsidRPr="00225088">
        <w:rPr>
          <w:rFonts w:ascii="Roboto" w:hAnsi="Roboto"/>
          <w:b/>
          <w:bCs/>
          <w:color w:val="353535"/>
          <w:sz w:val="18"/>
          <w:szCs w:val="18"/>
          <w:shd w:val="clear" w:color="auto" w:fill="FFFFFF"/>
        </w:rPr>
        <w:t>P</w:t>
      </w:r>
      <w:r w:rsidR="008521D5">
        <w:rPr>
          <w:rFonts w:ascii="Roboto" w:hAnsi="Roboto"/>
          <w:b/>
          <w:bCs/>
          <w:color w:val="353535"/>
          <w:sz w:val="18"/>
          <w:szCs w:val="18"/>
          <w:shd w:val="clear" w:color="auto" w:fill="FFFFFF"/>
        </w:rPr>
        <w:t>osredujemo vam zgodbo</w:t>
      </w:r>
      <w:r w:rsidRPr="00225088">
        <w:rPr>
          <w:rFonts w:ascii="Roboto" w:hAnsi="Roboto"/>
          <w:b/>
          <w:bCs/>
          <w:color w:val="353535"/>
          <w:sz w:val="18"/>
          <w:szCs w:val="18"/>
          <w:shd w:val="clear" w:color="auto" w:fill="FFFFFF"/>
        </w:rPr>
        <w:t xml:space="preserve">, kjer lahko skupaj z otrokom iščete možnosti </w:t>
      </w:r>
      <w:r w:rsidR="008521D5">
        <w:rPr>
          <w:rFonts w:ascii="Roboto" w:hAnsi="Roboto"/>
          <w:b/>
          <w:bCs/>
          <w:color w:val="353535"/>
          <w:sz w:val="18"/>
          <w:szCs w:val="18"/>
          <w:shd w:val="clear" w:color="auto" w:fill="FFFFFF"/>
        </w:rPr>
        <w:t xml:space="preserve">branja, </w:t>
      </w:r>
      <w:bookmarkStart w:id="0" w:name="_GoBack"/>
      <w:bookmarkEnd w:id="0"/>
      <w:r w:rsidRPr="00225088">
        <w:rPr>
          <w:rFonts w:ascii="Roboto" w:hAnsi="Roboto"/>
          <w:b/>
          <w:bCs/>
          <w:color w:val="353535"/>
          <w:sz w:val="18"/>
          <w:szCs w:val="18"/>
          <w:shd w:val="clear" w:color="auto" w:fill="FFFFFF"/>
        </w:rPr>
        <w:t>pogovora, pripovedovanja, štetja, poimenovanje barv …</w:t>
      </w:r>
    </w:p>
    <w:p w:rsidR="00C14F38" w:rsidRPr="00225088" w:rsidRDefault="00C14F38">
      <w:pPr>
        <w:rPr>
          <w:rFonts w:ascii="Roboto" w:hAnsi="Roboto"/>
          <w:b/>
          <w:bCs/>
          <w:color w:val="353535"/>
          <w:sz w:val="18"/>
          <w:szCs w:val="18"/>
          <w:shd w:val="clear" w:color="auto" w:fill="FFFFFF"/>
        </w:rPr>
      </w:pPr>
      <w:r w:rsidRPr="00225088">
        <w:rPr>
          <w:rFonts w:ascii="Roboto" w:hAnsi="Roboto"/>
          <w:b/>
          <w:bCs/>
          <w:color w:val="353535"/>
          <w:sz w:val="18"/>
          <w:szCs w:val="18"/>
          <w:shd w:val="clear" w:color="auto" w:fill="FFFFFF"/>
        </w:rPr>
        <w:t>Mogoče vam bodo v pomoč spodaj navedena vodila.</w:t>
      </w:r>
    </w:p>
    <w:p w:rsidR="00C14F38" w:rsidRPr="00225088" w:rsidRDefault="00C14F38">
      <w:pPr>
        <w:rPr>
          <w:rFonts w:ascii="Roboto" w:hAnsi="Roboto"/>
          <w:b/>
          <w:bCs/>
          <w:color w:val="353535"/>
          <w:sz w:val="18"/>
          <w:szCs w:val="18"/>
          <w:shd w:val="clear" w:color="auto" w:fill="FFFFFF"/>
        </w:rPr>
      </w:pPr>
      <w:r w:rsidRPr="00225088">
        <w:rPr>
          <w:rFonts w:ascii="Roboto" w:hAnsi="Roboto"/>
          <w:b/>
          <w:bCs/>
          <w:color w:val="353535"/>
          <w:sz w:val="18"/>
          <w:szCs w:val="18"/>
          <w:shd w:val="clear" w:color="auto" w:fill="FFFFFF"/>
        </w:rPr>
        <w:t xml:space="preserve"> </w:t>
      </w:r>
    </w:p>
    <w:p w:rsidR="00C14F38" w:rsidRPr="00C14F38" w:rsidRDefault="00C14F38" w:rsidP="00C14F38">
      <w:pPr>
        <w:shd w:val="clear" w:color="auto" w:fill="FFFFFF"/>
        <w:spacing w:before="100" w:beforeAutospacing="1" w:after="100" w:afterAutospacing="1" w:line="240" w:lineRule="auto"/>
        <w:jc w:val="both"/>
        <w:rPr>
          <w:rFonts w:ascii="Roboto" w:eastAsia="Times New Roman" w:hAnsi="Roboto" w:cs="Times New Roman"/>
          <w:color w:val="353535"/>
          <w:sz w:val="18"/>
          <w:szCs w:val="18"/>
          <w:lang w:eastAsia="sl-SI"/>
        </w:rPr>
      </w:pPr>
      <w:r w:rsidRPr="00C14F38">
        <w:rPr>
          <w:rFonts w:ascii="Roboto" w:eastAsia="Times New Roman" w:hAnsi="Roboto" w:cs="Times New Roman"/>
          <w:b/>
          <w:bCs/>
          <w:color w:val="353535"/>
          <w:sz w:val="18"/>
          <w:szCs w:val="18"/>
          <w:lang w:eastAsia="sl-SI"/>
        </w:rPr>
        <w:t>VPRAŠANJA</w:t>
      </w:r>
    </w:p>
    <w:p w:rsidR="00C14F38" w:rsidRPr="00C14F38" w:rsidRDefault="00C14F38" w:rsidP="00C14F38">
      <w:pPr>
        <w:shd w:val="clear" w:color="auto" w:fill="FFFFFF"/>
        <w:spacing w:before="100" w:beforeAutospacing="1" w:after="100" w:afterAutospacing="1" w:line="240" w:lineRule="auto"/>
        <w:jc w:val="both"/>
        <w:rPr>
          <w:rFonts w:ascii="Roboto" w:eastAsia="Times New Roman" w:hAnsi="Roboto" w:cs="Times New Roman"/>
          <w:color w:val="353535"/>
          <w:sz w:val="18"/>
          <w:szCs w:val="18"/>
          <w:lang w:eastAsia="sl-SI"/>
        </w:rPr>
      </w:pPr>
      <w:r w:rsidRPr="00C14F38">
        <w:rPr>
          <w:rFonts w:ascii="Roboto" w:eastAsia="Times New Roman" w:hAnsi="Roboto" w:cs="Times New Roman"/>
          <w:color w:val="353535"/>
          <w:sz w:val="18"/>
          <w:szCs w:val="18"/>
          <w:lang w:eastAsia="sl-SI"/>
        </w:rPr>
        <w:t>Knjiga ponuja številne priložnosti za postavljanje vprašanj, ki se pričenjajo z vprašalnicami KAJ, KJE, KAKŠEN, KOLIKO, KAKO in KDAJ ter ZAKAJ. Pri postavljanju vprašanj upoštevajte otrokovo kronološko starost in težavnost vprašanj, ki mu jih zastavljate. Otroci najprej razumejo in zmorejo odgovoriti na preprosta vprašanja, ki se pričnejo z vprašalnicama KAJ in KJE, kasneje na vprašanja, ki se navezujejo na določene lastnosti predmetov in količino, najkasneje pa na vprašanja z vprašalnicami KAKO, ZAKAJ in KDAJ. Nekaj primerov vprašanj, ki jih lahko zastavite otroku ob skupnem prebiranju knjige:</w:t>
      </w:r>
    </w:p>
    <w:tbl>
      <w:tblPr>
        <w:tblW w:w="11664" w:type="dxa"/>
        <w:shd w:val="clear" w:color="auto" w:fill="FFFFFF"/>
        <w:tblCellMar>
          <w:top w:w="15" w:type="dxa"/>
          <w:left w:w="15" w:type="dxa"/>
          <w:bottom w:w="15" w:type="dxa"/>
          <w:right w:w="15" w:type="dxa"/>
        </w:tblCellMar>
        <w:tblLook w:val="04A0" w:firstRow="1" w:lastRow="0" w:firstColumn="1" w:lastColumn="0" w:noHBand="0" w:noVBand="1"/>
      </w:tblPr>
      <w:tblGrid>
        <w:gridCol w:w="2918"/>
        <w:gridCol w:w="8746"/>
      </w:tblGrid>
      <w:tr w:rsidR="00C14F38" w:rsidRPr="00C14F38" w:rsidTr="00C14F38">
        <w:tc>
          <w:tcPr>
            <w:tcW w:w="0" w:type="auto"/>
            <w:shd w:val="clear" w:color="auto" w:fill="FFFFFF"/>
            <w:vAlign w:val="center"/>
            <w:hideMark/>
          </w:tcPr>
          <w:p w:rsidR="00C14F38" w:rsidRPr="00C14F38" w:rsidRDefault="00C14F38" w:rsidP="00C14F38">
            <w:pPr>
              <w:spacing w:before="100" w:beforeAutospacing="1" w:after="100" w:afterAutospacing="1" w:line="240" w:lineRule="auto"/>
              <w:jc w:val="both"/>
              <w:rPr>
                <w:rFonts w:ascii="Roboto" w:eastAsia="Times New Roman" w:hAnsi="Roboto" w:cs="Times New Roman"/>
                <w:color w:val="353535"/>
                <w:sz w:val="18"/>
                <w:szCs w:val="18"/>
                <w:lang w:eastAsia="sl-SI"/>
              </w:rPr>
            </w:pPr>
            <w:r w:rsidRPr="00C14F38">
              <w:rPr>
                <w:rFonts w:ascii="Roboto" w:eastAsia="Times New Roman" w:hAnsi="Roboto" w:cs="Times New Roman"/>
                <w:b/>
                <w:bCs/>
                <w:color w:val="353535"/>
                <w:sz w:val="18"/>
                <w:szCs w:val="18"/>
                <w:lang w:eastAsia="sl-SI"/>
              </w:rPr>
              <w:t>VPRAŠALNICA</w:t>
            </w:r>
          </w:p>
        </w:tc>
        <w:tc>
          <w:tcPr>
            <w:tcW w:w="0" w:type="auto"/>
            <w:shd w:val="clear" w:color="auto" w:fill="FFFFFF"/>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b/>
                <w:bCs/>
                <w:color w:val="222222"/>
                <w:sz w:val="18"/>
                <w:szCs w:val="18"/>
                <w:lang w:eastAsia="sl-SI"/>
              </w:rPr>
              <w:t>PRIMERI VPRAŠANJ</w:t>
            </w:r>
          </w:p>
        </w:tc>
      </w:tr>
      <w:tr w:rsidR="00C14F38" w:rsidRPr="00C14F38" w:rsidTr="00C14F38">
        <w:tc>
          <w:tcPr>
            <w:tcW w:w="0" w:type="auto"/>
            <w:shd w:val="clear" w:color="auto" w:fill="F1F1F1"/>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color w:val="222222"/>
                <w:sz w:val="18"/>
                <w:szCs w:val="18"/>
                <w:lang w:eastAsia="sl-SI"/>
              </w:rPr>
              <w:t>KAJ?</w:t>
            </w:r>
          </w:p>
        </w:tc>
        <w:tc>
          <w:tcPr>
            <w:tcW w:w="0" w:type="auto"/>
            <w:shd w:val="clear" w:color="auto" w:fill="F1F1F1"/>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b/>
                <w:bCs/>
                <w:color w:val="222222"/>
                <w:sz w:val="18"/>
                <w:szCs w:val="18"/>
                <w:lang w:eastAsia="sl-SI"/>
              </w:rPr>
              <w:t>Kaj </w:t>
            </w:r>
            <w:r w:rsidRPr="00C14F38">
              <w:rPr>
                <w:rFonts w:ascii="Roboto" w:eastAsia="Times New Roman" w:hAnsi="Roboto" w:cs="Times New Roman"/>
                <w:color w:val="222222"/>
                <w:sz w:val="18"/>
                <w:szCs w:val="18"/>
                <w:lang w:eastAsia="sl-SI"/>
              </w:rPr>
              <w:t>je gosenica pojedla v ponedeljek?</w:t>
            </w:r>
          </w:p>
          <w:p w:rsidR="00C14F38" w:rsidRPr="00C14F38" w:rsidRDefault="00C14F38" w:rsidP="00C14F38">
            <w:pPr>
              <w:spacing w:before="100" w:beforeAutospacing="1" w:after="100" w:afterAutospacing="1" w:line="240" w:lineRule="auto"/>
              <w:jc w:val="both"/>
              <w:rPr>
                <w:rFonts w:ascii="Roboto" w:eastAsia="Times New Roman" w:hAnsi="Roboto" w:cs="Times New Roman"/>
                <w:color w:val="353535"/>
                <w:sz w:val="18"/>
                <w:szCs w:val="18"/>
                <w:lang w:eastAsia="sl-SI"/>
              </w:rPr>
            </w:pPr>
            <w:r w:rsidRPr="00C14F38">
              <w:rPr>
                <w:rFonts w:ascii="Roboto" w:eastAsia="Times New Roman" w:hAnsi="Roboto" w:cs="Times New Roman"/>
                <w:b/>
                <w:bCs/>
                <w:color w:val="353535"/>
                <w:sz w:val="18"/>
                <w:szCs w:val="18"/>
                <w:lang w:eastAsia="sl-SI"/>
              </w:rPr>
              <w:t>Kaj </w:t>
            </w:r>
            <w:r w:rsidRPr="00C14F38">
              <w:rPr>
                <w:rFonts w:ascii="Roboto" w:eastAsia="Times New Roman" w:hAnsi="Roboto" w:cs="Times New Roman"/>
                <w:color w:val="353535"/>
                <w:sz w:val="18"/>
                <w:szCs w:val="18"/>
                <w:lang w:eastAsia="sl-SI"/>
              </w:rPr>
              <w:t>se je zgodilo, ko je gosenica pojedla preveč hrane?</w:t>
            </w:r>
          </w:p>
        </w:tc>
      </w:tr>
      <w:tr w:rsidR="00C14F38" w:rsidRPr="00C14F38" w:rsidTr="00C14F38">
        <w:tc>
          <w:tcPr>
            <w:tcW w:w="0" w:type="auto"/>
            <w:shd w:val="clear" w:color="auto" w:fill="FFFFFF"/>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color w:val="222222"/>
                <w:sz w:val="18"/>
                <w:szCs w:val="18"/>
                <w:lang w:eastAsia="sl-SI"/>
              </w:rPr>
              <w:t>KJE?</w:t>
            </w:r>
          </w:p>
        </w:tc>
        <w:tc>
          <w:tcPr>
            <w:tcW w:w="0" w:type="auto"/>
            <w:shd w:val="clear" w:color="auto" w:fill="FFFFFF"/>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b/>
                <w:bCs/>
                <w:color w:val="222222"/>
                <w:sz w:val="18"/>
                <w:szCs w:val="18"/>
                <w:lang w:eastAsia="sl-SI"/>
              </w:rPr>
              <w:t>Kje </w:t>
            </w:r>
            <w:r w:rsidRPr="00C14F38">
              <w:rPr>
                <w:rFonts w:ascii="Roboto" w:eastAsia="Times New Roman" w:hAnsi="Roboto" w:cs="Times New Roman"/>
                <w:color w:val="222222"/>
                <w:sz w:val="18"/>
                <w:szCs w:val="18"/>
                <w:lang w:eastAsia="sl-SI"/>
              </w:rPr>
              <w:t>je bilo jajčece, iz katerega se je izlegla gosenica?</w:t>
            </w:r>
          </w:p>
        </w:tc>
      </w:tr>
      <w:tr w:rsidR="00C14F38" w:rsidRPr="00C14F38" w:rsidTr="00C14F38">
        <w:tc>
          <w:tcPr>
            <w:tcW w:w="0" w:type="auto"/>
            <w:shd w:val="clear" w:color="auto" w:fill="F1F1F1"/>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color w:val="222222"/>
                <w:sz w:val="18"/>
                <w:szCs w:val="18"/>
                <w:lang w:eastAsia="sl-SI"/>
              </w:rPr>
              <w:t>KAKŠEN?</w:t>
            </w:r>
          </w:p>
        </w:tc>
        <w:tc>
          <w:tcPr>
            <w:tcW w:w="0" w:type="auto"/>
            <w:shd w:val="clear" w:color="auto" w:fill="F1F1F1"/>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b/>
                <w:bCs/>
                <w:color w:val="222222"/>
                <w:sz w:val="18"/>
                <w:szCs w:val="18"/>
                <w:lang w:eastAsia="sl-SI"/>
              </w:rPr>
              <w:t>Kakšne </w:t>
            </w:r>
            <w:r w:rsidRPr="00C14F38">
              <w:rPr>
                <w:rFonts w:ascii="Roboto" w:eastAsia="Times New Roman" w:hAnsi="Roboto" w:cs="Times New Roman"/>
                <w:color w:val="222222"/>
                <w:sz w:val="18"/>
                <w:szCs w:val="18"/>
                <w:lang w:eastAsia="sl-SI"/>
              </w:rPr>
              <w:t>barve je jabolko?</w:t>
            </w:r>
          </w:p>
        </w:tc>
      </w:tr>
      <w:tr w:rsidR="00C14F38" w:rsidRPr="00C14F38" w:rsidTr="00C14F38">
        <w:tc>
          <w:tcPr>
            <w:tcW w:w="0" w:type="auto"/>
            <w:shd w:val="clear" w:color="auto" w:fill="FFFFFF"/>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color w:val="222222"/>
                <w:sz w:val="18"/>
                <w:szCs w:val="18"/>
                <w:lang w:eastAsia="sl-SI"/>
              </w:rPr>
              <w:t>KOLIKO?</w:t>
            </w:r>
          </w:p>
        </w:tc>
        <w:tc>
          <w:tcPr>
            <w:tcW w:w="0" w:type="auto"/>
            <w:shd w:val="clear" w:color="auto" w:fill="FFFFFF"/>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b/>
                <w:bCs/>
                <w:color w:val="222222"/>
                <w:sz w:val="18"/>
                <w:szCs w:val="18"/>
                <w:lang w:eastAsia="sl-SI"/>
              </w:rPr>
              <w:t>Koliko </w:t>
            </w:r>
            <w:r w:rsidRPr="00C14F38">
              <w:rPr>
                <w:rFonts w:ascii="Roboto" w:eastAsia="Times New Roman" w:hAnsi="Roboto" w:cs="Times New Roman"/>
                <w:color w:val="222222"/>
                <w:sz w:val="18"/>
                <w:szCs w:val="18"/>
                <w:lang w:eastAsia="sl-SI"/>
              </w:rPr>
              <w:t>pomaranč je pojedla gosenica?</w:t>
            </w:r>
          </w:p>
        </w:tc>
      </w:tr>
      <w:tr w:rsidR="00C14F38" w:rsidRPr="00C14F38" w:rsidTr="00C14F38">
        <w:tc>
          <w:tcPr>
            <w:tcW w:w="0" w:type="auto"/>
            <w:shd w:val="clear" w:color="auto" w:fill="F1F1F1"/>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color w:val="222222"/>
                <w:sz w:val="18"/>
                <w:szCs w:val="18"/>
                <w:lang w:eastAsia="sl-SI"/>
              </w:rPr>
              <w:t>KDAJ?</w:t>
            </w:r>
          </w:p>
        </w:tc>
        <w:tc>
          <w:tcPr>
            <w:tcW w:w="0" w:type="auto"/>
            <w:shd w:val="clear" w:color="auto" w:fill="F1F1F1"/>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b/>
                <w:bCs/>
                <w:color w:val="222222"/>
                <w:sz w:val="18"/>
                <w:szCs w:val="18"/>
                <w:lang w:eastAsia="sl-SI"/>
              </w:rPr>
              <w:t>Kdaj </w:t>
            </w:r>
            <w:r w:rsidRPr="00C14F38">
              <w:rPr>
                <w:rFonts w:ascii="Roboto" w:eastAsia="Times New Roman" w:hAnsi="Roboto" w:cs="Times New Roman"/>
                <w:color w:val="222222"/>
                <w:sz w:val="18"/>
                <w:szCs w:val="18"/>
                <w:lang w:eastAsia="sl-SI"/>
              </w:rPr>
              <w:t>je gosenica pojedla jagode?</w:t>
            </w:r>
          </w:p>
        </w:tc>
      </w:tr>
      <w:tr w:rsidR="00C14F38" w:rsidRPr="00C14F38" w:rsidTr="00C14F38">
        <w:tc>
          <w:tcPr>
            <w:tcW w:w="0" w:type="auto"/>
            <w:shd w:val="clear" w:color="auto" w:fill="FFFFFF"/>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color w:val="222222"/>
                <w:sz w:val="18"/>
                <w:szCs w:val="18"/>
                <w:lang w:eastAsia="sl-SI"/>
              </w:rPr>
              <w:t>KAKO?</w:t>
            </w:r>
          </w:p>
        </w:tc>
        <w:tc>
          <w:tcPr>
            <w:tcW w:w="0" w:type="auto"/>
            <w:shd w:val="clear" w:color="auto" w:fill="FFFFFF"/>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b/>
                <w:bCs/>
                <w:color w:val="222222"/>
                <w:sz w:val="18"/>
                <w:szCs w:val="18"/>
                <w:lang w:eastAsia="sl-SI"/>
              </w:rPr>
              <w:t>Kako </w:t>
            </w:r>
            <w:r w:rsidRPr="00C14F38">
              <w:rPr>
                <w:rFonts w:ascii="Roboto" w:eastAsia="Times New Roman" w:hAnsi="Roboto" w:cs="Times New Roman"/>
                <w:color w:val="222222"/>
                <w:sz w:val="18"/>
                <w:szCs w:val="18"/>
                <w:lang w:eastAsia="sl-SI"/>
              </w:rPr>
              <w:t>se je gosenica počutila v soboto?</w:t>
            </w:r>
          </w:p>
        </w:tc>
      </w:tr>
      <w:tr w:rsidR="00C14F38" w:rsidRPr="00C14F38" w:rsidTr="00C14F38">
        <w:tc>
          <w:tcPr>
            <w:tcW w:w="0" w:type="auto"/>
            <w:shd w:val="clear" w:color="auto" w:fill="F1F1F1"/>
            <w:vAlign w:val="center"/>
            <w:hideMark/>
          </w:tcPr>
          <w:p w:rsidR="00C14F38" w:rsidRPr="00C14F38" w:rsidRDefault="00C14F38" w:rsidP="00C14F38">
            <w:pPr>
              <w:spacing w:after="0" w:line="240" w:lineRule="auto"/>
              <w:jc w:val="both"/>
              <w:rPr>
                <w:rFonts w:ascii="Roboto" w:eastAsia="Times New Roman" w:hAnsi="Roboto" w:cs="Times New Roman"/>
                <w:color w:val="222222"/>
                <w:sz w:val="18"/>
                <w:szCs w:val="18"/>
                <w:lang w:eastAsia="sl-SI"/>
              </w:rPr>
            </w:pPr>
            <w:r w:rsidRPr="00C14F38">
              <w:rPr>
                <w:rFonts w:ascii="Roboto" w:eastAsia="Times New Roman" w:hAnsi="Roboto" w:cs="Times New Roman"/>
                <w:color w:val="222222"/>
                <w:sz w:val="18"/>
                <w:szCs w:val="18"/>
                <w:lang w:eastAsia="sl-SI"/>
              </w:rPr>
              <w:t>ZAKAJ?</w:t>
            </w:r>
          </w:p>
        </w:tc>
        <w:tc>
          <w:tcPr>
            <w:tcW w:w="0" w:type="auto"/>
            <w:shd w:val="clear" w:color="auto" w:fill="F1F1F1"/>
            <w:vAlign w:val="center"/>
            <w:hideMark/>
          </w:tcPr>
          <w:p w:rsidR="00C14F38" w:rsidRPr="00C14F38" w:rsidRDefault="00C14F38" w:rsidP="00C14F38">
            <w:pPr>
              <w:spacing w:before="100" w:beforeAutospacing="1" w:after="100" w:afterAutospacing="1" w:line="240" w:lineRule="auto"/>
              <w:jc w:val="both"/>
              <w:rPr>
                <w:rFonts w:ascii="Roboto" w:eastAsia="Times New Roman" w:hAnsi="Roboto" w:cs="Times New Roman"/>
                <w:color w:val="353535"/>
                <w:sz w:val="18"/>
                <w:szCs w:val="18"/>
                <w:lang w:eastAsia="sl-SI"/>
              </w:rPr>
            </w:pPr>
            <w:r w:rsidRPr="00C14F38">
              <w:rPr>
                <w:rFonts w:ascii="Roboto" w:eastAsia="Times New Roman" w:hAnsi="Roboto" w:cs="Times New Roman"/>
                <w:b/>
                <w:bCs/>
                <w:color w:val="353535"/>
                <w:sz w:val="18"/>
                <w:szCs w:val="18"/>
                <w:lang w:eastAsia="sl-SI"/>
              </w:rPr>
              <w:t>Zakaj </w:t>
            </w:r>
            <w:r w:rsidRPr="00C14F38">
              <w:rPr>
                <w:rFonts w:ascii="Roboto" w:eastAsia="Times New Roman" w:hAnsi="Roboto" w:cs="Times New Roman"/>
                <w:color w:val="353535"/>
                <w:sz w:val="18"/>
                <w:szCs w:val="18"/>
                <w:lang w:eastAsia="sl-SI"/>
              </w:rPr>
              <w:t>je gosenico bolel trebuh?</w:t>
            </w:r>
          </w:p>
          <w:p w:rsidR="00C14F38" w:rsidRPr="00C14F38" w:rsidRDefault="00C14F38" w:rsidP="00C14F38">
            <w:pPr>
              <w:spacing w:before="100" w:beforeAutospacing="1" w:after="100" w:afterAutospacing="1" w:line="240" w:lineRule="auto"/>
              <w:jc w:val="both"/>
              <w:rPr>
                <w:rFonts w:ascii="Roboto" w:eastAsia="Times New Roman" w:hAnsi="Roboto" w:cs="Times New Roman"/>
                <w:color w:val="353535"/>
                <w:sz w:val="18"/>
                <w:szCs w:val="18"/>
                <w:lang w:eastAsia="sl-SI"/>
              </w:rPr>
            </w:pPr>
            <w:r w:rsidRPr="00C14F38">
              <w:rPr>
                <w:rFonts w:ascii="Roboto" w:eastAsia="Times New Roman" w:hAnsi="Roboto" w:cs="Times New Roman"/>
                <w:b/>
                <w:bCs/>
                <w:color w:val="353535"/>
                <w:sz w:val="18"/>
                <w:szCs w:val="18"/>
                <w:lang w:eastAsia="sl-SI"/>
              </w:rPr>
              <w:t>Zakaj </w:t>
            </w:r>
            <w:r w:rsidRPr="00C14F38">
              <w:rPr>
                <w:rFonts w:ascii="Roboto" w:eastAsia="Times New Roman" w:hAnsi="Roboto" w:cs="Times New Roman"/>
                <w:color w:val="353535"/>
                <w:sz w:val="18"/>
                <w:szCs w:val="18"/>
                <w:lang w:eastAsia="sl-SI"/>
              </w:rPr>
              <w:t>je bila gosenica lačna?</w:t>
            </w:r>
          </w:p>
        </w:tc>
      </w:tr>
    </w:tbl>
    <w:p w:rsidR="00C14F38" w:rsidRPr="00225088" w:rsidRDefault="00C14F38" w:rsidP="00C14F38">
      <w:pPr>
        <w:pStyle w:val="Navadensplet"/>
        <w:shd w:val="clear" w:color="auto" w:fill="FFFFFF"/>
        <w:jc w:val="both"/>
        <w:rPr>
          <w:rFonts w:ascii="Roboto" w:hAnsi="Roboto"/>
          <w:color w:val="353535"/>
          <w:sz w:val="18"/>
          <w:szCs w:val="18"/>
        </w:rPr>
      </w:pPr>
      <w:r w:rsidRPr="00225088">
        <w:rPr>
          <w:rFonts w:ascii="Roboto" w:hAnsi="Roboto"/>
          <w:color w:val="353535"/>
          <w:sz w:val="18"/>
          <w:szCs w:val="18"/>
        </w:rPr>
        <w:t>Pri postavljanju vprašanj ni nujno, da se le-ta navezujejo zgolj na vsebino knjige, temveč je priporočljivo, da otroku zastavljate tudi druga vprašanja, s katerimi spodbujate njegovo logično mišljenje in domišljijo, prav tako pa mu lahko zastavljate vprašanja, ki tematsko izhajajo iz vsebine knjige, vendar so povezana z njegovimi lastnimi izkušnjami iz vsakodnevnega življenja:</w:t>
      </w:r>
    </w:p>
    <w:p w:rsidR="00C14F38" w:rsidRPr="00225088" w:rsidRDefault="00C14F38" w:rsidP="00C14F38">
      <w:pPr>
        <w:pStyle w:val="Navadensplet"/>
        <w:shd w:val="clear" w:color="auto" w:fill="FFFFFF"/>
        <w:jc w:val="center"/>
        <w:rPr>
          <w:rFonts w:ascii="Roboto" w:hAnsi="Roboto"/>
          <w:color w:val="353535"/>
          <w:sz w:val="18"/>
          <w:szCs w:val="18"/>
        </w:rPr>
      </w:pPr>
      <w:r w:rsidRPr="00225088">
        <w:rPr>
          <w:rFonts w:ascii="Roboto" w:hAnsi="Roboto"/>
          <w:i/>
          <w:iCs/>
          <w:color w:val="353535"/>
          <w:sz w:val="18"/>
          <w:szCs w:val="18"/>
        </w:rPr>
        <w:t>»Kateri del zgodbe ti je bil najbolj všeč?«</w:t>
      </w:r>
    </w:p>
    <w:p w:rsidR="00C14F38" w:rsidRPr="00225088" w:rsidRDefault="00C14F38" w:rsidP="00C14F38">
      <w:pPr>
        <w:pStyle w:val="Navadensplet"/>
        <w:shd w:val="clear" w:color="auto" w:fill="FFFFFF"/>
        <w:jc w:val="center"/>
        <w:rPr>
          <w:rFonts w:ascii="Roboto" w:hAnsi="Roboto"/>
          <w:color w:val="353535"/>
          <w:sz w:val="18"/>
          <w:szCs w:val="18"/>
        </w:rPr>
      </w:pPr>
      <w:r w:rsidRPr="00225088">
        <w:rPr>
          <w:rFonts w:ascii="Roboto" w:hAnsi="Roboto"/>
          <w:i/>
          <w:iCs/>
          <w:color w:val="353535"/>
          <w:sz w:val="18"/>
          <w:szCs w:val="18"/>
        </w:rPr>
        <w:t>»Če bi bil/a ti gosenica, kaj bi najprej pojedel/a?«</w:t>
      </w:r>
    </w:p>
    <w:p w:rsidR="00C14F38" w:rsidRPr="00225088" w:rsidRDefault="00C14F38" w:rsidP="00C14F38">
      <w:pPr>
        <w:pStyle w:val="Navadensplet"/>
        <w:shd w:val="clear" w:color="auto" w:fill="FFFFFF"/>
        <w:jc w:val="center"/>
        <w:rPr>
          <w:rFonts w:ascii="Roboto" w:hAnsi="Roboto"/>
          <w:color w:val="353535"/>
          <w:sz w:val="18"/>
          <w:szCs w:val="18"/>
        </w:rPr>
      </w:pPr>
      <w:r w:rsidRPr="00225088">
        <w:rPr>
          <w:rFonts w:ascii="Roboto" w:hAnsi="Roboto"/>
          <w:i/>
          <w:iCs/>
          <w:color w:val="353535"/>
          <w:sz w:val="18"/>
          <w:szCs w:val="18"/>
        </w:rPr>
        <w:t>»Če bi lahko naslednji teden jedel/a le eno živilo, kaj bi to bilo?«</w:t>
      </w:r>
    </w:p>
    <w:p w:rsidR="00C14F38" w:rsidRPr="00225088" w:rsidRDefault="00C14F38" w:rsidP="00C14F38">
      <w:pPr>
        <w:pStyle w:val="Navadensplet"/>
        <w:shd w:val="clear" w:color="auto" w:fill="FFFFFF"/>
        <w:jc w:val="center"/>
        <w:rPr>
          <w:rFonts w:ascii="Roboto" w:hAnsi="Roboto"/>
          <w:color w:val="353535"/>
          <w:sz w:val="18"/>
          <w:szCs w:val="18"/>
        </w:rPr>
      </w:pPr>
      <w:r w:rsidRPr="00225088">
        <w:rPr>
          <w:rFonts w:ascii="Roboto" w:hAnsi="Roboto"/>
          <w:i/>
          <w:iCs/>
          <w:color w:val="353535"/>
          <w:sz w:val="18"/>
          <w:szCs w:val="18"/>
        </w:rPr>
        <w:t>»Ali je tebe tudi že kdaj bolel trebuh? Kako si se takrat počutil/a?«</w:t>
      </w:r>
    </w:p>
    <w:p w:rsidR="00C14F38" w:rsidRPr="00225088" w:rsidRDefault="00C14F38">
      <w:pPr>
        <w:rPr>
          <w:sz w:val="18"/>
          <w:szCs w:val="18"/>
        </w:rPr>
      </w:pPr>
    </w:p>
    <w:sectPr w:rsidR="00C14F38" w:rsidRPr="00225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38"/>
    <w:rsid w:val="00225088"/>
    <w:rsid w:val="008521D5"/>
    <w:rsid w:val="00B62DF2"/>
    <w:rsid w:val="00C14F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3704D-3827-4253-A072-79D39F16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14F3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825">
      <w:bodyDiv w:val="1"/>
      <w:marLeft w:val="0"/>
      <w:marRight w:val="0"/>
      <w:marTop w:val="0"/>
      <w:marBottom w:val="0"/>
      <w:divBdr>
        <w:top w:val="none" w:sz="0" w:space="0" w:color="auto"/>
        <w:left w:val="none" w:sz="0" w:space="0" w:color="auto"/>
        <w:bottom w:val="none" w:sz="0" w:space="0" w:color="auto"/>
        <w:right w:val="none" w:sz="0" w:space="0" w:color="auto"/>
      </w:divBdr>
    </w:div>
    <w:div w:id="15825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3</cp:revision>
  <dcterms:created xsi:type="dcterms:W3CDTF">2020-03-30T06:23:00Z</dcterms:created>
  <dcterms:modified xsi:type="dcterms:W3CDTF">2020-03-30T06:50:00Z</dcterms:modified>
</cp:coreProperties>
</file>