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F526C4" w:rsidRPr="00FC1D95" w:rsidTr="00442916">
        <w:trPr>
          <w:trHeight w:val="1843"/>
        </w:trPr>
        <w:tc>
          <w:tcPr>
            <w:tcW w:w="2552" w:type="dxa"/>
          </w:tcPr>
          <w:p w:rsidR="00F526C4" w:rsidRPr="00FC1D95" w:rsidRDefault="00F526C4" w:rsidP="00442916">
            <w:pPr>
              <w:jc w:val="center"/>
              <w:rPr>
                <w:rFonts w:ascii="Verdana" w:hAnsi="Verdana"/>
                <w:b/>
                <w:sz w:val="32"/>
              </w:rPr>
            </w:pPr>
            <w:r w:rsidRPr="00FC1D95">
              <w:rPr>
                <w:rFonts w:ascii="Verdana" w:hAnsi="Verdana"/>
                <w:b/>
                <w:noProof/>
                <w:sz w:val="32"/>
              </w:rPr>
              <w:drawing>
                <wp:inline distT="0" distB="0" distL="0" distR="0">
                  <wp:extent cx="1190625" cy="1219200"/>
                  <wp:effectExtent l="0" t="0" r="9525" b="0"/>
                  <wp:docPr id="1" name="Slika 1" descr="znak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F526C4" w:rsidRPr="00FC1D95" w:rsidRDefault="00F526C4" w:rsidP="00442916">
            <w:pPr>
              <w:pStyle w:val="Naslov1"/>
              <w:rPr>
                <w:rFonts w:ascii="Verdana" w:hAnsi="Verdana"/>
                <w:sz w:val="24"/>
              </w:rPr>
            </w:pPr>
            <w:r w:rsidRPr="00FC1D95">
              <w:rPr>
                <w:rFonts w:ascii="Verdana" w:hAnsi="Verdana"/>
                <w:sz w:val="24"/>
              </w:rPr>
              <w:t>OŠ Franca Lešnika – Vuka</w:t>
            </w:r>
          </w:p>
          <w:p w:rsidR="00F526C4" w:rsidRPr="00FC1D95" w:rsidRDefault="00F526C4" w:rsidP="00442916">
            <w:pPr>
              <w:pStyle w:val="Naslov2"/>
              <w:rPr>
                <w:rFonts w:ascii="Verdana" w:hAnsi="Verdana"/>
                <w:sz w:val="24"/>
              </w:rPr>
            </w:pPr>
            <w:r w:rsidRPr="00FC1D95">
              <w:rPr>
                <w:rFonts w:ascii="Verdana" w:hAnsi="Verdana"/>
                <w:sz w:val="24"/>
              </w:rPr>
              <w:t>Slivnica pri Mariboru</w:t>
            </w:r>
          </w:p>
          <w:p w:rsidR="00F526C4" w:rsidRPr="00FC1D95" w:rsidRDefault="00F526C4" w:rsidP="00442916">
            <w:pPr>
              <w:rPr>
                <w:rFonts w:ascii="Verdana" w:hAnsi="Verdana"/>
                <w:sz w:val="24"/>
              </w:rPr>
            </w:pPr>
            <w:r w:rsidRPr="00FC1D95">
              <w:rPr>
                <w:rFonts w:ascii="Verdana" w:hAnsi="Verdana"/>
                <w:sz w:val="24"/>
              </w:rPr>
              <w:t>Mariborska cesta 4</w:t>
            </w:r>
          </w:p>
          <w:p w:rsidR="00F526C4" w:rsidRPr="00FC1D95" w:rsidRDefault="00F526C4" w:rsidP="00442916">
            <w:pPr>
              <w:rPr>
                <w:rFonts w:ascii="Verdana" w:hAnsi="Verdana"/>
                <w:sz w:val="24"/>
              </w:rPr>
            </w:pPr>
            <w:r w:rsidRPr="00FC1D95">
              <w:rPr>
                <w:rFonts w:ascii="Verdana" w:hAnsi="Verdana"/>
                <w:sz w:val="24"/>
              </w:rPr>
              <w:t>2312 Orehova vas</w:t>
            </w:r>
          </w:p>
          <w:p w:rsidR="00F526C4" w:rsidRPr="00FC1D95" w:rsidRDefault="00F526C4" w:rsidP="0044291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tel./</w:t>
            </w:r>
            <w:proofErr w:type="spellStart"/>
            <w:r>
              <w:rPr>
                <w:rFonts w:ascii="Verdana" w:hAnsi="Verdana"/>
                <w:sz w:val="24"/>
              </w:rPr>
              <w:t>fax</w:t>
            </w:r>
            <w:proofErr w:type="spellEnd"/>
            <w:r>
              <w:rPr>
                <w:rFonts w:ascii="Verdana" w:hAnsi="Verdana"/>
                <w:sz w:val="24"/>
              </w:rPr>
              <w:t>: (02), 603 5680</w:t>
            </w:r>
          </w:p>
          <w:p w:rsidR="00F526C4" w:rsidRPr="00FC1D95" w:rsidRDefault="00F526C4" w:rsidP="00442916">
            <w:pPr>
              <w:rPr>
                <w:rFonts w:ascii="Verdana" w:hAnsi="Verdana"/>
              </w:rPr>
            </w:pPr>
            <w:r w:rsidRPr="00FC1D95">
              <w:rPr>
                <w:rFonts w:ascii="Verdana" w:hAnsi="Verdana"/>
              </w:rPr>
              <w:t>e. pošta šola:</w:t>
            </w:r>
            <w:r>
              <w:rPr>
                <w:rFonts w:ascii="Verdana" w:hAnsi="Verdana"/>
              </w:rPr>
              <w:t xml:space="preserve"> </w:t>
            </w:r>
            <w:hyperlink r:id="rId6" w:history="1">
              <w:r w:rsidRPr="00FC1D95">
                <w:rPr>
                  <w:rStyle w:val="Hiperpovezava"/>
                  <w:rFonts w:ascii="Verdana" w:hAnsi="Verdana"/>
                </w:rPr>
                <w:t>o-flvslivnica.mb@guest.arnes.si</w:t>
              </w:r>
            </w:hyperlink>
          </w:p>
          <w:p w:rsidR="00F526C4" w:rsidRPr="00FC1D95" w:rsidRDefault="00F526C4" w:rsidP="00442916">
            <w:pPr>
              <w:rPr>
                <w:rFonts w:ascii="Verdana" w:hAnsi="Verdana"/>
              </w:rPr>
            </w:pPr>
            <w:r w:rsidRPr="00FC1D95">
              <w:rPr>
                <w:rFonts w:ascii="Verdana" w:hAnsi="Verdana"/>
              </w:rPr>
              <w:t>domača stran:</w:t>
            </w:r>
            <w:r>
              <w:rPr>
                <w:rFonts w:ascii="Verdana" w:hAnsi="Verdana"/>
              </w:rPr>
              <w:t xml:space="preserve"> </w:t>
            </w:r>
            <w:r w:rsidRPr="008F1BAD">
              <w:rPr>
                <w:rFonts w:ascii="Verdana" w:hAnsi="Verdana"/>
                <w:color w:val="0000FF"/>
                <w:u w:val="single"/>
              </w:rPr>
              <w:t>http://www.osflv.si</w:t>
            </w:r>
          </w:p>
        </w:tc>
      </w:tr>
    </w:tbl>
    <w:p w:rsidR="00F526C4" w:rsidRDefault="00F526C4" w:rsidP="00F526C4"/>
    <w:p w:rsidR="00F526C4" w:rsidRDefault="00F526C4" w:rsidP="00F526C4"/>
    <w:p w:rsidR="00F526C4" w:rsidRPr="00A94A82" w:rsidRDefault="00F526C4" w:rsidP="00F526C4">
      <w:pPr>
        <w:rPr>
          <w:sz w:val="22"/>
          <w:szCs w:val="22"/>
        </w:rPr>
      </w:pPr>
      <w:r w:rsidRPr="00A94A82">
        <w:rPr>
          <w:sz w:val="22"/>
          <w:szCs w:val="22"/>
        </w:rPr>
        <w:t>Št: 6020 – 2/</w:t>
      </w:r>
      <w:r>
        <w:rPr>
          <w:sz w:val="22"/>
          <w:szCs w:val="22"/>
        </w:rPr>
        <w:t>2020-2</w:t>
      </w:r>
    </w:p>
    <w:p w:rsidR="00F526C4" w:rsidRPr="00A94A82" w:rsidRDefault="00F526C4" w:rsidP="00F526C4">
      <w:pPr>
        <w:rPr>
          <w:sz w:val="22"/>
          <w:szCs w:val="22"/>
        </w:rPr>
      </w:pPr>
      <w:r>
        <w:rPr>
          <w:sz w:val="22"/>
          <w:szCs w:val="22"/>
        </w:rPr>
        <w:t>Datum: 28.5.2020</w:t>
      </w:r>
    </w:p>
    <w:p w:rsidR="00F526C4" w:rsidRPr="00A94A82" w:rsidRDefault="00F526C4" w:rsidP="00F526C4">
      <w:pPr>
        <w:rPr>
          <w:sz w:val="22"/>
          <w:szCs w:val="22"/>
        </w:rPr>
      </w:pPr>
    </w:p>
    <w:p w:rsidR="00F526C4" w:rsidRPr="00A94A82" w:rsidRDefault="00F526C4" w:rsidP="00F526C4">
      <w:pPr>
        <w:rPr>
          <w:sz w:val="22"/>
          <w:szCs w:val="22"/>
        </w:rPr>
      </w:pPr>
    </w:p>
    <w:p w:rsidR="00F526C4" w:rsidRPr="00A94A82" w:rsidRDefault="00F526C4" w:rsidP="00F526C4">
      <w:pPr>
        <w:rPr>
          <w:b/>
          <w:sz w:val="22"/>
          <w:szCs w:val="22"/>
        </w:rPr>
      </w:pPr>
    </w:p>
    <w:p w:rsidR="00F526C4" w:rsidRPr="00A94A82" w:rsidRDefault="00F526C4" w:rsidP="00F526C4">
      <w:pPr>
        <w:jc w:val="center"/>
        <w:rPr>
          <w:b/>
          <w:sz w:val="22"/>
          <w:szCs w:val="22"/>
        </w:rPr>
      </w:pPr>
    </w:p>
    <w:p w:rsidR="00F526C4" w:rsidRPr="00A94A82" w:rsidRDefault="00F526C4" w:rsidP="00F526C4">
      <w:pPr>
        <w:jc w:val="center"/>
        <w:rPr>
          <w:b/>
          <w:sz w:val="22"/>
          <w:szCs w:val="22"/>
        </w:rPr>
      </w:pPr>
      <w:r w:rsidRPr="00A94A82">
        <w:rPr>
          <w:b/>
          <w:sz w:val="22"/>
          <w:szCs w:val="22"/>
        </w:rPr>
        <w:t>ZAPISNIK DELA KOMISIJE ZA SPREJEM OTROK V VRTEC SLIVNICA</w:t>
      </w:r>
    </w:p>
    <w:p w:rsidR="00F526C4" w:rsidRPr="00A94A82" w:rsidRDefault="00F526C4" w:rsidP="00F526C4">
      <w:pPr>
        <w:rPr>
          <w:b/>
          <w:sz w:val="22"/>
          <w:szCs w:val="22"/>
        </w:rPr>
      </w:pPr>
    </w:p>
    <w:p w:rsidR="00F526C4" w:rsidRPr="00A94A82" w:rsidRDefault="00F526C4" w:rsidP="00F526C4">
      <w:pPr>
        <w:rPr>
          <w:b/>
          <w:sz w:val="22"/>
          <w:szCs w:val="22"/>
        </w:rPr>
      </w:pPr>
    </w:p>
    <w:p w:rsidR="00F526C4" w:rsidRPr="00A94A82" w:rsidRDefault="00F526C4" w:rsidP="00F526C4">
      <w:pPr>
        <w:rPr>
          <w:b/>
          <w:sz w:val="22"/>
          <w:szCs w:val="22"/>
        </w:rPr>
      </w:pPr>
    </w:p>
    <w:p w:rsidR="00F526C4" w:rsidRPr="00A94A82" w:rsidRDefault="00F526C4" w:rsidP="00F526C4">
      <w:pPr>
        <w:numPr>
          <w:ilvl w:val="0"/>
          <w:numId w:val="1"/>
        </w:numPr>
        <w:jc w:val="both"/>
        <w:rPr>
          <w:sz w:val="22"/>
          <w:szCs w:val="22"/>
        </w:rPr>
      </w:pPr>
      <w:r w:rsidRPr="00A94A82">
        <w:rPr>
          <w:sz w:val="22"/>
          <w:szCs w:val="22"/>
        </w:rPr>
        <w:t xml:space="preserve">Komisija se je sestala dne </w:t>
      </w:r>
      <w:r>
        <w:rPr>
          <w:b/>
          <w:sz w:val="22"/>
          <w:szCs w:val="22"/>
        </w:rPr>
        <w:t>28</w:t>
      </w:r>
      <w:r w:rsidRPr="00691FFF">
        <w:rPr>
          <w:b/>
          <w:sz w:val="22"/>
          <w:szCs w:val="22"/>
        </w:rPr>
        <w:t>. 05.</w:t>
      </w:r>
      <w:r>
        <w:rPr>
          <w:b/>
          <w:sz w:val="22"/>
          <w:szCs w:val="22"/>
        </w:rPr>
        <w:t xml:space="preserve"> 2020 ob 9.0</w:t>
      </w:r>
      <w:r w:rsidRPr="00691FFF">
        <w:rPr>
          <w:b/>
          <w:sz w:val="22"/>
          <w:szCs w:val="22"/>
        </w:rPr>
        <w:t>0</w:t>
      </w:r>
      <w:r w:rsidRPr="00A94A82">
        <w:rPr>
          <w:sz w:val="22"/>
          <w:szCs w:val="22"/>
        </w:rPr>
        <w:t>, v p</w:t>
      </w:r>
      <w:r>
        <w:rPr>
          <w:sz w:val="22"/>
          <w:szCs w:val="22"/>
        </w:rPr>
        <w:t>rostorih Občine Hoče – Slivnica, Pohorska c.15, Hoče.</w:t>
      </w:r>
    </w:p>
    <w:p w:rsidR="00F526C4" w:rsidRPr="00A94A82" w:rsidRDefault="00F526C4" w:rsidP="00F526C4">
      <w:pPr>
        <w:ind w:left="360"/>
        <w:jc w:val="both"/>
        <w:rPr>
          <w:sz w:val="22"/>
          <w:szCs w:val="22"/>
        </w:rPr>
      </w:pPr>
    </w:p>
    <w:p w:rsidR="00F526C4" w:rsidRPr="00A94A82" w:rsidRDefault="00F526C4" w:rsidP="00F526C4">
      <w:pPr>
        <w:numPr>
          <w:ilvl w:val="0"/>
          <w:numId w:val="1"/>
        </w:numPr>
        <w:jc w:val="both"/>
        <w:rPr>
          <w:sz w:val="22"/>
          <w:szCs w:val="22"/>
        </w:rPr>
      </w:pPr>
      <w:r w:rsidRPr="00A94A82">
        <w:rPr>
          <w:sz w:val="22"/>
          <w:szCs w:val="22"/>
        </w:rPr>
        <w:t>Postopek točkovanja vlog za sprejem otrok je opravila komisija  v sestavi:</w:t>
      </w:r>
    </w:p>
    <w:p w:rsidR="00F526C4" w:rsidRPr="00A94A82" w:rsidRDefault="00F526C4" w:rsidP="00F526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Katja Arnšek</w:t>
      </w:r>
      <w:r w:rsidRPr="00A94A82">
        <w:rPr>
          <w:sz w:val="22"/>
          <w:szCs w:val="22"/>
        </w:rPr>
        <w:t xml:space="preserve">, </w:t>
      </w:r>
      <w:r>
        <w:rPr>
          <w:sz w:val="22"/>
          <w:szCs w:val="22"/>
        </w:rPr>
        <w:t>občina</w:t>
      </w:r>
      <w:r w:rsidRPr="00A94A82">
        <w:rPr>
          <w:sz w:val="22"/>
          <w:szCs w:val="22"/>
        </w:rPr>
        <w:t xml:space="preserve"> Hoče – Slivnica, predstavnica ustanoviteljice. </w:t>
      </w:r>
    </w:p>
    <w:p w:rsidR="00F526C4" w:rsidRPr="00A94A82" w:rsidRDefault="00F526C4" w:rsidP="00F526C4">
      <w:pPr>
        <w:numPr>
          <w:ilvl w:val="0"/>
          <w:numId w:val="2"/>
        </w:numPr>
        <w:jc w:val="both"/>
        <w:rPr>
          <w:sz w:val="22"/>
          <w:szCs w:val="22"/>
        </w:rPr>
      </w:pPr>
      <w:r w:rsidRPr="00A94A82">
        <w:rPr>
          <w:sz w:val="22"/>
          <w:szCs w:val="22"/>
        </w:rPr>
        <w:t>Zdenka Vogrinec</w:t>
      </w:r>
      <w:r>
        <w:rPr>
          <w:sz w:val="22"/>
          <w:szCs w:val="22"/>
        </w:rPr>
        <w:t>, predstavnica zavoda OŠ FLV.</w:t>
      </w:r>
    </w:p>
    <w:p w:rsidR="00F526C4" w:rsidRPr="00A94A82" w:rsidRDefault="00F526C4" w:rsidP="00F526C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Marko Žunec, predstavnik</w:t>
      </w:r>
      <w:r w:rsidRPr="00A94A82">
        <w:rPr>
          <w:sz w:val="22"/>
          <w:szCs w:val="22"/>
        </w:rPr>
        <w:t xml:space="preserve"> staršev</w:t>
      </w:r>
      <w:r>
        <w:rPr>
          <w:sz w:val="22"/>
          <w:szCs w:val="22"/>
        </w:rPr>
        <w:t xml:space="preserve"> OŠ FLV</w:t>
      </w:r>
      <w:r w:rsidRPr="00A94A82">
        <w:rPr>
          <w:sz w:val="22"/>
          <w:szCs w:val="22"/>
        </w:rPr>
        <w:t>.</w:t>
      </w:r>
    </w:p>
    <w:p w:rsidR="00F526C4" w:rsidRPr="00A94A82" w:rsidRDefault="00F526C4" w:rsidP="00F526C4">
      <w:pPr>
        <w:ind w:left="720"/>
        <w:jc w:val="both"/>
        <w:rPr>
          <w:sz w:val="22"/>
          <w:szCs w:val="22"/>
        </w:rPr>
      </w:pPr>
    </w:p>
    <w:p w:rsidR="00F526C4" w:rsidRPr="00A94A82" w:rsidRDefault="00F526C4" w:rsidP="00F526C4">
      <w:pPr>
        <w:jc w:val="both"/>
        <w:rPr>
          <w:sz w:val="22"/>
          <w:szCs w:val="22"/>
        </w:rPr>
      </w:pPr>
      <w:r>
        <w:rPr>
          <w:sz w:val="22"/>
          <w:szCs w:val="22"/>
        </w:rPr>
        <w:t>Na podlagi</w:t>
      </w:r>
      <w:r w:rsidRPr="00A94A82">
        <w:rPr>
          <w:sz w:val="22"/>
          <w:szCs w:val="22"/>
        </w:rPr>
        <w:t xml:space="preserve"> Pravilnika o kriterijih za sprejem otrok v javne vr</w:t>
      </w:r>
      <w:r>
        <w:rPr>
          <w:sz w:val="22"/>
          <w:szCs w:val="22"/>
        </w:rPr>
        <w:t>tce O</w:t>
      </w:r>
      <w:r w:rsidRPr="00A94A82">
        <w:rPr>
          <w:sz w:val="22"/>
          <w:szCs w:val="22"/>
        </w:rPr>
        <w:t>bčine Hoče - Slivnica</w:t>
      </w:r>
      <w:r>
        <w:rPr>
          <w:sz w:val="22"/>
          <w:szCs w:val="22"/>
        </w:rPr>
        <w:t xml:space="preserve"> (sestava komisije,</w:t>
      </w:r>
      <w:r w:rsidRPr="00A94A82">
        <w:rPr>
          <w:sz w:val="22"/>
          <w:szCs w:val="22"/>
        </w:rPr>
        <w:t xml:space="preserve"> mandat članov komisije) delo komisije vodi predsednik komisije, ki je predstavnik zavoda.</w:t>
      </w:r>
    </w:p>
    <w:p w:rsidR="00F526C4" w:rsidRPr="00A94A82" w:rsidRDefault="00F526C4" w:rsidP="00F526C4">
      <w:pPr>
        <w:jc w:val="both"/>
        <w:rPr>
          <w:sz w:val="22"/>
          <w:szCs w:val="22"/>
        </w:rPr>
      </w:pPr>
      <w:r w:rsidRPr="00A94A82">
        <w:rPr>
          <w:sz w:val="22"/>
          <w:szCs w:val="22"/>
        </w:rPr>
        <w:t>Sejo je pričela predsednica komisije za sprejem otrok, Zdenka Vogrinec.</w:t>
      </w:r>
    </w:p>
    <w:p w:rsidR="00F526C4" w:rsidRPr="00A94A82" w:rsidRDefault="00F526C4" w:rsidP="00F526C4">
      <w:pPr>
        <w:jc w:val="both"/>
        <w:rPr>
          <w:sz w:val="22"/>
          <w:szCs w:val="22"/>
        </w:rPr>
      </w:pPr>
    </w:p>
    <w:p w:rsidR="00F526C4" w:rsidRDefault="00F526C4" w:rsidP="00F526C4">
      <w:pPr>
        <w:numPr>
          <w:ilvl w:val="0"/>
          <w:numId w:val="1"/>
        </w:numPr>
        <w:jc w:val="both"/>
        <w:rPr>
          <w:sz w:val="22"/>
          <w:szCs w:val="22"/>
        </w:rPr>
      </w:pPr>
      <w:r w:rsidRPr="00A94A82">
        <w:rPr>
          <w:sz w:val="22"/>
          <w:szCs w:val="22"/>
        </w:rPr>
        <w:t xml:space="preserve">Vpis v vrtec </w:t>
      </w:r>
      <w:r>
        <w:rPr>
          <w:sz w:val="22"/>
          <w:szCs w:val="22"/>
        </w:rPr>
        <w:t>Slivnica je potekal v času od 20</w:t>
      </w:r>
      <w:r w:rsidRPr="00A94A82">
        <w:rPr>
          <w:sz w:val="22"/>
          <w:szCs w:val="22"/>
        </w:rPr>
        <w:t xml:space="preserve">. </w:t>
      </w:r>
      <w:r>
        <w:rPr>
          <w:sz w:val="22"/>
          <w:szCs w:val="22"/>
        </w:rPr>
        <w:t>04. do 24</w:t>
      </w:r>
      <w:r w:rsidRPr="00A94A82">
        <w:rPr>
          <w:sz w:val="22"/>
          <w:szCs w:val="22"/>
        </w:rPr>
        <w:t xml:space="preserve">. </w:t>
      </w:r>
      <w:r>
        <w:rPr>
          <w:sz w:val="22"/>
          <w:szCs w:val="22"/>
        </w:rPr>
        <w:t>04. 2020. Zaradi izrednih razmer (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– 19) je vpis potekal samo</w:t>
      </w:r>
      <w:r w:rsidRPr="00A94A82">
        <w:rPr>
          <w:sz w:val="22"/>
          <w:szCs w:val="22"/>
        </w:rPr>
        <w:t xml:space="preserve"> </w:t>
      </w:r>
      <w:r>
        <w:rPr>
          <w:sz w:val="22"/>
          <w:szCs w:val="22"/>
        </w:rPr>
        <w:t>po elektronski in navadni pošti</w:t>
      </w:r>
      <w:r w:rsidRPr="00A94A82">
        <w:rPr>
          <w:sz w:val="22"/>
          <w:szCs w:val="22"/>
        </w:rPr>
        <w:t>. Pravoč</w:t>
      </w:r>
      <w:r>
        <w:rPr>
          <w:sz w:val="22"/>
          <w:szCs w:val="22"/>
        </w:rPr>
        <w:t xml:space="preserve">asno je bilo vloženih  </w:t>
      </w:r>
      <w:r w:rsidRPr="00CC0549">
        <w:rPr>
          <w:b/>
          <w:sz w:val="22"/>
          <w:szCs w:val="22"/>
          <w:u w:val="single"/>
        </w:rPr>
        <w:t>58 vlog</w:t>
      </w:r>
      <w:r w:rsidRPr="00A94A82">
        <w:rPr>
          <w:sz w:val="22"/>
          <w:szCs w:val="22"/>
        </w:rPr>
        <w:t>.</w:t>
      </w:r>
      <w:r>
        <w:rPr>
          <w:sz w:val="22"/>
          <w:szCs w:val="22"/>
        </w:rPr>
        <w:t xml:space="preserve"> Za p</w:t>
      </w:r>
      <w:r w:rsidRPr="00A94A82">
        <w:rPr>
          <w:sz w:val="22"/>
          <w:szCs w:val="22"/>
        </w:rPr>
        <w:t>rvo starostno obdobje</w:t>
      </w:r>
      <w:r>
        <w:rPr>
          <w:sz w:val="22"/>
          <w:szCs w:val="22"/>
        </w:rPr>
        <w:t xml:space="preserve"> je bilo vloženih 40 vlog (36</w:t>
      </w:r>
      <w:r w:rsidRPr="00A94A82">
        <w:rPr>
          <w:sz w:val="22"/>
          <w:szCs w:val="22"/>
        </w:rPr>
        <w:t xml:space="preserve"> otrok izpolnjuje minimalno starost to je 1</w:t>
      </w:r>
      <w:r>
        <w:rPr>
          <w:sz w:val="22"/>
          <w:szCs w:val="22"/>
        </w:rPr>
        <w:t>1 mesecev na dan 01. 09. 2020, 4</w:t>
      </w:r>
      <w:r w:rsidRPr="00A94A82">
        <w:rPr>
          <w:sz w:val="22"/>
          <w:szCs w:val="22"/>
        </w:rPr>
        <w:t xml:space="preserve"> otro</w:t>
      </w:r>
      <w:r>
        <w:rPr>
          <w:sz w:val="22"/>
          <w:szCs w:val="22"/>
        </w:rPr>
        <w:t>ci</w:t>
      </w:r>
      <w:r w:rsidRPr="00A94A82">
        <w:rPr>
          <w:sz w:val="22"/>
          <w:szCs w:val="22"/>
        </w:rPr>
        <w:t xml:space="preserve"> ne izpolnjuje</w:t>
      </w:r>
      <w:r>
        <w:rPr>
          <w:sz w:val="22"/>
          <w:szCs w:val="22"/>
        </w:rPr>
        <w:t>jo</w:t>
      </w:r>
      <w:r w:rsidRPr="00A94A82">
        <w:rPr>
          <w:sz w:val="22"/>
          <w:szCs w:val="22"/>
        </w:rPr>
        <w:t xml:space="preserve"> minimalne starosti). Za drugo staro</w:t>
      </w:r>
      <w:r>
        <w:rPr>
          <w:sz w:val="22"/>
          <w:szCs w:val="22"/>
        </w:rPr>
        <w:t>stno obdobje je bilo vloženih 18</w:t>
      </w:r>
      <w:r w:rsidRPr="00A94A82">
        <w:rPr>
          <w:sz w:val="22"/>
          <w:szCs w:val="22"/>
        </w:rPr>
        <w:t xml:space="preserve"> vlog. Pri odločitvi za sprejem otrok je komisija upoštevala Zakon o vrtcih, Pravilnik o kriterijih in postopku za sprejem otrok v javne </w:t>
      </w:r>
      <w:r>
        <w:rPr>
          <w:sz w:val="22"/>
          <w:szCs w:val="22"/>
        </w:rPr>
        <w:t xml:space="preserve">vrtce občine Hoče – Slivnica, </w:t>
      </w:r>
      <w:r w:rsidRPr="00A94A82">
        <w:rPr>
          <w:sz w:val="22"/>
          <w:szCs w:val="22"/>
        </w:rPr>
        <w:t>Pravilnik o normativih in kadrovskih pogojih za opravljanje dejavnosti predšolske vzgoje</w:t>
      </w:r>
      <w:r>
        <w:rPr>
          <w:sz w:val="22"/>
          <w:szCs w:val="22"/>
        </w:rPr>
        <w:t xml:space="preserve"> in Zakon o celostni zgodnji obravnavi predšolskih otrok s posebnimi potrebami</w:t>
      </w:r>
      <w:r w:rsidRPr="00A94A82">
        <w:rPr>
          <w:sz w:val="22"/>
          <w:szCs w:val="22"/>
        </w:rPr>
        <w:t xml:space="preserve">. </w:t>
      </w:r>
    </w:p>
    <w:p w:rsidR="00F526C4" w:rsidRPr="00A94A82" w:rsidRDefault="00F526C4" w:rsidP="00F526C4">
      <w:pPr>
        <w:ind w:left="360"/>
        <w:jc w:val="both"/>
        <w:rPr>
          <w:sz w:val="22"/>
          <w:szCs w:val="22"/>
        </w:rPr>
      </w:pPr>
    </w:p>
    <w:p w:rsidR="00F526C4" w:rsidRDefault="00F526C4" w:rsidP="00F526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Dve vlogi  sta bili </w:t>
      </w:r>
      <w:r w:rsidRPr="00A94A82">
        <w:rPr>
          <w:sz w:val="22"/>
          <w:szCs w:val="22"/>
        </w:rPr>
        <w:t xml:space="preserve">zaradi dvojnega vpisa </w:t>
      </w:r>
      <w:r>
        <w:rPr>
          <w:sz w:val="22"/>
          <w:szCs w:val="22"/>
        </w:rPr>
        <w:t xml:space="preserve"> umaknjeni – šifra 3035, 3017 (starši so se odločili za vrtec </w:t>
      </w:r>
      <w:r w:rsidRPr="00A617C8">
        <w:rPr>
          <w:sz w:val="22"/>
          <w:szCs w:val="22"/>
        </w:rPr>
        <w:t>Hoče</w:t>
      </w:r>
      <w:r>
        <w:rPr>
          <w:sz w:val="22"/>
          <w:szCs w:val="22"/>
        </w:rPr>
        <w:t>).</w:t>
      </w:r>
    </w:p>
    <w:p w:rsidR="00F526C4" w:rsidRPr="00A94A82" w:rsidRDefault="00F526C4" w:rsidP="00F526C4">
      <w:pPr>
        <w:ind w:left="360"/>
        <w:jc w:val="both"/>
        <w:rPr>
          <w:sz w:val="22"/>
          <w:szCs w:val="22"/>
        </w:rPr>
      </w:pPr>
    </w:p>
    <w:p w:rsidR="00F526C4" w:rsidRPr="00A94A82" w:rsidRDefault="00F526C4" w:rsidP="00F526C4">
      <w:pPr>
        <w:ind w:left="360"/>
        <w:jc w:val="both"/>
        <w:rPr>
          <w:sz w:val="22"/>
          <w:szCs w:val="22"/>
        </w:rPr>
      </w:pPr>
      <w:r w:rsidRPr="00A94A82">
        <w:rPr>
          <w:sz w:val="22"/>
          <w:szCs w:val="22"/>
        </w:rPr>
        <w:t xml:space="preserve">Komisija za sprejem otrok v </w:t>
      </w:r>
      <w:r>
        <w:rPr>
          <w:sz w:val="22"/>
          <w:szCs w:val="22"/>
        </w:rPr>
        <w:t>vrtec Slivnica je obravnavala 58</w:t>
      </w:r>
      <w:r w:rsidRPr="00A94A82">
        <w:rPr>
          <w:sz w:val="22"/>
          <w:szCs w:val="22"/>
        </w:rPr>
        <w:t xml:space="preserve"> vlog.</w:t>
      </w:r>
    </w:p>
    <w:p w:rsidR="00F526C4" w:rsidRPr="00A94A82" w:rsidRDefault="00F526C4" w:rsidP="00F526C4">
      <w:pPr>
        <w:jc w:val="both"/>
        <w:rPr>
          <w:sz w:val="22"/>
          <w:szCs w:val="22"/>
        </w:rPr>
      </w:pPr>
    </w:p>
    <w:p w:rsidR="00F526C4" w:rsidRDefault="00F526C4" w:rsidP="00F526C4">
      <w:pPr>
        <w:jc w:val="both"/>
        <w:rPr>
          <w:sz w:val="22"/>
          <w:szCs w:val="22"/>
        </w:rPr>
      </w:pPr>
    </w:p>
    <w:p w:rsidR="00F526C4" w:rsidRPr="00A94A82" w:rsidRDefault="00F526C4" w:rsidP="00F526C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A94A82">
        <w:rPr>
          <w:sz w:val="22"/>
          <w:szCs w:val="22"/>
        </w:rPr>
        <w:lastRenderedPageBreak/>
        <w:t xml:space="preserve">Komisija je pregledala in točkovala vse prispele vloge v rednem vpisnem roku za </w:t>
      </w:r>
      <w:r w:rsidRPr="00A94A82">
        <w:rPr>
          <w:b/>
          <w:sz w:val="22"/>
          <w:szCs w:val="22"/>
        </w:rPr>
        <w:t>prvo in</w:t>
      </w:r>
      <w:r w:rsidRPr="00A94A82">
        <w:rPr>
          <w:sz w:val="22"/>
          <w:szCs w:val="22"/>
        </w:rPr>
        <w:t xml:space="preserve"> </w:t>
      </w:r>
      <w:r w:rsidRPr="00A94A82">
        <w:rPr>
          <w:b/>
          <w:sz w:val="22"/>
          <w:szCs w:val="22"/>
        </w:rPr>
        <w:t>drugo starostno obdobje.</w:t>
      </w:r>
    </w:p>
    <w:p w:rsidR="00F526C4" w:rsidRDefault="00F526C4" w:rsidP="00F526C4">
      <w:pPr>
        <w:jc w:val="both"/>
        <w:rPr>
          <w:b/>
          <w:sz w:val="22"/>
          <w:szCs w:val="22"/>
        </w:rPr>
      </w:pPr>
    </w:p>
    <w:p w:rsidR="00F526C4" w:rsidRPr="00E36E03" w:rsidRDefault="00F526C4" w:rsidP="00F526C4">
      <w:pPr>
        <w:jc w:val="both"/>
        <w:rPr>
          <w:sz w:val="22"/>
          <w:szCs w:val="22"/>
        </w:rPr>
      </w:pPr>
      <w:r w:rsidRPr="00E36E03">
        <w:rPr>
          <w:sz w:val="22"/>
          <w:szCs w:val="22"/>
        </w:rPr>
        <w:t>Komisija je odločila naslednje:</w:t>
      </w:r>
    </w:p>
    <w:p w:rsidR="00F526C4" w:rsidRDefault="00F526C4" w:rsidP="00F526C4">
      <w:pPr>
        <w:rPr>
          <w:rFonts w:ascii="Calibri" w:hAnsi="Calibri"/>
          <w:b/>
          <w:sz w:val="22"/>
          <w:szCs w:val="22"/>
        </w:rPr>
      </w:pPr>
    </w:p>
    <w:p w:rsidR="00F526C4" w:rsidRPr="00A94A82" w:rsidRDefault="00F526C4" w:rsidP="00F526C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PRVO</w:t>
      </w:r>
      <w:r w:rsidRPr="00A94A82">
        <w:rPr>
          <w:rFonts w:ascii="Calibri" w:hAnsi="Calibri"/>
          <w:b/>
          <w:sz w:val="22"/>
          <w:szCs w:val="22"/>
        </w:rPr>
        <w:t xml:space="preserve"> ST. OBDOBJE</w:t>
      </w:r>
      <w:r>
        <w:rPr>
          <w:rFonts w:ascii="Calibri" w:hAnsi="Calibri"/>
          <w:b/>
          <w:sz w:val="22"/>
          <w:szCs w:val="22"/>
        </w:rPr>
        <w:t xml:space="preserve"> – SPREJETI OTROCI</w:t>
      </w:r>
    </w:p>
    <w:p w:rsidR="00F526C4" w:rsidRPr="00A94A82" w:rsidRDefault="00F526C4" w:rsidP="00F526C4">
      <w:pPr>
        <w:jc w:val="both"/>
        <w:rPr>
          <w:b/>
          <w:sz w:val="22"/>
          <w:szCs w:val="22"/>
        </w:rPr>
      </w:pPr>
    </w:p>
    <w:p w:rsidR="00F526C4" w:rsidRDefault="00F526C4" w:rsidP="00F526C4">
      <w:pPr>
        <w:jc w:val="both"/>
        <w:rPr>
          <w:b/>
          <w:sz w:val="22"/>
          <w:szCs w:val="22"/>
        </w:rPr>
      </w:pPr>
      <w:r w:rsidRPr="00A94A82">
        <w:rPr>
          <w:b/>
          <w:sz w:val="22"/>
          <w:szCs w:val="22"/>
        </w:rPr>
        <w:t>Sklep: 1</w:t>
      </w:r>
    </w:p>
    <w:p w:rsidR="00F526C4" w:rsidRPr="00A94A82" w:rsidRDefault="00F526C4" w:rsidP="00F526C4">
      <w:pPr>
        <w:jc w:val="both"/>
        <w:rPr>
          <w:b/>
          <w:sz w:val="22"/>
          <w:szCs w:val="22"/>
        </w:rPr>
      </w:pPr>
      <w:r w:rsidRPr="00A94A82">
        <w:rPr>
          <w:b/>
          <w:sz w:val="22"/>
          <w:szCs w:val="22"/>
        </w:rPr>
        <w:t>V oddelek prvega starostnega obdobja se 01. 0</w:t>
      </w:r>
      <w:r>
        <w:rPr>
          <w:b/>
          <w:sz w:val="22"/>
          <w:szCs w:val="22"/>
        </w:rPr>
        <w:t>9. 2020</w:t>
      </w:r>
      <w:r w:rsidRPr="00A94A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sprejme 16</w:t>
      </w:r>
      <w:r w:rsidRPr="00A94A82">
        <w:rPr>
          <w:b/>
          <w:sz w:val="22"/>
          <w:szCs w:val="22"/>
        </w:rPr>
        <w:t xml:space="preserve"> otrok. Minimalno število točk za sprejem</w:t>
      </w:r>
      <w:r>
        <w:rPr>
          <w:b/>
          <w:sz w:val="22"/>
          <w:szCs w:val="22"/>
        </w:rPr>
        <w:t xml:space="preserve"> v vrtec Slivnica,  je 42</w:t>
      </w:r>
      <w:r w:rsidRPr="00A94A82">
        <w:rPr>
          <w:b/>
          <w:sz w:val="22"/>
          <w:szCs w:val="22"/>
        </w:rPr>
        <w:t xml:space="preserve"> točk.</w:t>
      </w:r>
      <w:r>
        <w:rPr>
          <w:b/>
          <w:sz w:val="22"/>
          <w:szCs w:val="22"/>
        </w:rPr>
        <w:t xml:space="preserve"> V kolikor imata dva ali več otrok  enako število točk, se pri sprejemu upošteva kronološka starost.</w:t>
      </w:r>
    </w:p>
    <w:p w:rsidR="00F526C4" w:rsidRPr="00A94A82" w:rsidRDefault="00F526C4" w:rsidP="00F526C4">
      <w:pPr>
        <w:jc w:val="both"/>
        <w:rPr>
          <w:b/>
          <w:sz w:val="22"/>
          <w:szCs w:val="22"/>
        </w:rPr>
      </w:pPr>
    </w:p>
    <w:tbl>
      <w:tblPr>
        <w:tblW w:w="431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062"/>
        <w:gridCol w:w="1199"/>
        <w:gridCol w:w="1479"/>
      </w:tblGrid>
      <w:tr w:rsidR="00F526C4" w:rsidRPr="00E93685" w:rsidTr="00F526C4">
        <w:trPr>
          <w:trHeight w:val="585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93685">
              <w:rPr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E93685">
              <w:rPr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199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1479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Vstop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3053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3034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3008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3030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3032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3007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3018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3001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3002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sz w:val="22"/>
                <w:szCs w:val="22"/>
              </w:rPr>
              <w:t>3005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E93685" w:rsidTr="00F526C4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3685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2" w:type="dxa"/>
            <w:shd w:val="clear" w:color="auto" w:fill="auto"/>
            <w:hideMark/>
          </w:tcPr>
          <w:p w:rsidR="00F526C4" w:rsidRPr="00E93685" w:rsidRDefault="00773408" w:rsidP="004429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30 </w:t>
            </w:r>
            <w:bookmarkStart w:id="0" w:name="_GoBack"/>
            <w:bookmarkEnd w:id="0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3016</w:t>
            </w:r>
          </w:p>
        </w:tc>
        <w:tc>
          <w:tcPr>
            <w:tcW w:w="1479" w:type="dxa"/>
            <w:shd w:val="clear" w:color="auto" w:fill="auto"/>
            <w:hideMark/>
          </w:tcPr>
          <w:p w:rsidR="00F526C4" w:rsidRPr="00E93685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E93685">
              <w:rPr>
                <w:b/>
                <w:bCs/>
                <w:sz w:val="22"/>
                <w:szCs w:val="22"/>
              </w:rPr>
              <w:t>Hoče-Slivnica</w:t>
            </w:r>
          </w:p>
        </w:tc>
      </w:tr>
    </w:tbl>
    <w:p w:rsidR="00F526C4" w:rsidRDefault="00F526C4" w:rsidP="00F526C4">
      <w:pPr>
        <w:jc w:val="both"/>
        <w:rPr>
          <w:b/>
          <w:sz w:val="22"/>
          <w:szCs w:val="22"/>
        </w:rPr>
      </w:pPr>
    </w:p>
    <w:p w:rsidR="00F526C4" w:rsidRDefault="00F526C4" w:rsidP="00F526C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526C4" w:rsidRPr="00A94A82" w:rsidRDefault="00F526C4" w:rsidP="00F526C4">
      <w:pPr>
        <w:jc w:val="both"/>
        <w:rPr>
          <w:rFonts w:ascii="Calibri" w:hAnsi="Calibri"/>
          <w:b/>
          <w:sz w:val="22"/>
          <w:szCs w:val="22"/>
        </w:rPr>
      </w:pPr>
      <w:r w:rsidRPr="00A94A82">
        <w:rPr>
          <w:rFonts w:ascii="Calibri" w:hAnsi="Calibri"/>
          <w:b/>
          <w:sz w:val="22"/>
          <w:szCs w:val="22"/>
        </w:rPr>
        <w:lastRenderedPageBreak/>
        <w:t xml:space="preserve">DRUGO ST. OBDOBJE </w:t>
      </w:r>
      <w:r>
        <w:rPr>
          <w:rFonts w:ascii="Calibri" w:hAnsi="Calibri"/>
          <w:b/>
          <w:sz w:val="22"/>
          <w:szCs w:val="22"/>
        </w:rPr>
        <w:t>– SPREJETI OTROCI</w:t>
      </w:r>
    </w:p>
    <w:p w:rsidR="00F526C4" w:rsidRDefault="00F526C4" w:rsidP="00F526C4">
      <w:pPr>
        <w:jc w:val="both"/>
        <w:rPr>
          <w:rFonts w:ascii="Calibri" w:hAnsi="Calibri"/>
          <w:b/>
          <w:sz w:val="22"/>
          <w:szCs w:val="22"/>
        </w:rPr>
      </w:pPr>
    </w:p>
    <w:p w:rsidR="00F526C4" w:rsidRDefault="00F526C4" w:rsidP="00F526C4">
      <w:pPr>
        <w:jc w:val="both"/>
        <w:rPr>
          <w:b/>
          <w:sz w:val="22"/>
          <w:szCs w:val="22"/>
        </w:rPr>
      </w:pPr>
      <w:r w:rsidRPr="00064591">
        <w:rPr>
          <w:b/>
          <w:sz w:val="22"/>
          <w:szCs w:val="22"/>
        </w:rPr>
        <w:t>Sklep: 2</w:t>
      </w:r>
    </w:p>
    <w:p w:rsidR="00F526C4" w:rsidRPr="00064591" w:rsidRDefault="00F526C4" w:rsidP="00F526C4">
      <w:pPr>
        <w:jc w:val="both"/>
        <w:rPr>
          <w:b/>
          <w:sz w:val="22"/>
          <w:szCs w:val="22"/>
        </w:rPr>
      </w:pPr>
      <w:r w:rsidRPr="00064591">
        <w:rPr>
          <w:b/>
          <w:sz w:val="22"/>
          <w:szCs w:val="22"/>
        </w:rPr>
        <w:t xml:space="preserve">V oddelek drugega st. obdobja se  sprejme </w:t>
      </w:r>
      <w:r>
        <w:rPr>
          <w:b/>
          <w:sz w:val="22"/>
          <w:szCs w:val="22"/>
        </w:rPr>
        <w:t xml:space="preserve">18 </w:t>
      </w:r>
      <w:r w:rsidRPr="00064591">
        <w:rPr>
          <w:b/>
          <w:sz w:val="22"/>
          <w:szCs w:val="22"/>
        </w:rPr>
        <w:t xml:space="preserve">otrok. Minimalno število točk za sprejem v vrtec Slivnica, je </w:t>
      </w:r>
      <w:r>
        <w:rPr>
          <w:b/>
          <w:sz w:val="22"/>
          <w:szCs w:val="22"/>
        </w:rPr>
        <w:t>15</w:t>
      </w:r>
      <w:r w:rsidRPr="00064591">
        <w:rPr>
          <w:b/>
          <w:sz w:val="22"/>
          <w:szCs w:val="22"/>
        </w:rPr>
        <w:t xml:space="preserve"> točk. </w:t>
      </w:r>
      <w:r>
        <w:rPr>
          <w:b/>
          <w:sz w:val="22"/>
          <w:szCs w:val="22"/>
        </w:rPr>
        <w:t>V kolikor imata dva ali več otrok enako število točk, se pri sprejemu upošteva kronološka starost.</w:t>
      </w:r>
    </w:p>
    <w:p w:rsidR="00F526C4" w:rsidRPr="00A94A82" w:rsidRDefault="00F526C4" w:rsidP="00F526C4">
      <w:pPr>
        <w:jc w:val="both"/>
        <w:rPr>
          <w:b/>
          <w:sz w:val="22"/>
          <w:szCs w:val="22"/>
        </w:rPr>
      </w:pPr>
    </w:p>
    <w:tbl>
      <w:tblPr>
        <w:tblW w:w="429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067"/>
        <w:gridCol w:w="1185"/>
        <w:gridCol w:w="1464"/>
      </w:tblGrid>
      <w:tr w:rsidR="00F526C4" w:rsidRPr="00586F3D" w:rsidTr="00F526C4">
        <w:trPr>
          <w:trHeight w:val="855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6F3D">
              <w:rPr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586F3D">
              <w:rPr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VSTOP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3025/1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3042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1.09.2019</w:t>
            </w:r>
          </w:p>
        </w:tc>
      </w:tr>
    </w:tbl>
    <w:p w:rsidR="00F526C4" w:rsidRPr="00A94A82" w:rsidRDefault="00F526C4" w:rsidP="00F526C4">
      <w:pPr>
        <w:rPr>
          <w:rFonts w:ascii="Calibri" w:hAnsi="Calibri"/>
          <w:b/>
          <w:sz w:val="22"/>
          <w:szCs w:val="22"/>
        </w:rPr>
      </w:pPr>
    </w:p>
    <w:p w:rsidR="00F526C4" w:rsidRPr="00064591" w:rsidRDefault="00F526C4" w:rsidP="00F526C4">
      <w:pPr>
        <w:jc w:val="both"/>
        <w:rPr>
          <w:b/>
          <w:sz w:val="22"/>
          <w:szCs w:val="22"/>
        </w:rPr>
      </w:pPr>
      <w:r w:rsidRPr="00064591">
        <w:rPr>
          <w:b/>
          <w:sz w:val="22"/>
          <w:szCs w:val="22"/>
        </w:rPr>
        <w:t>Sklep : 3</w:t>
      </w:r>
    </w:p>
    <w:p w:rsidR="00F526C4" w:rsidRPr="00064591" w:rsidRDefault="00F526C4" w:rsidP="00F526C4">
      <w:pPr>
        <w:jc w:val="both"/>
        <w:rPr>
          <w:b/>
          <w:sz w:val="22"/>
          <w:szCs w:val="22"/>
        </w:rPr>
      </w:pPr>
      <w:r w:rsidRPr="00064591">
        <w:rPr>
          <w:b/>
          <w:sz w:val="22"/>
          <w:szCs w:val="22"/>
        </w:rPr>
        <w:t>V vrtec Slivnica se sprejme v prvo in drugo starostno obdobje</w:t>
      </w:r>
      <w:r>
        <w:rPr>
          <w:b/>
          <w:sz w:val="22"/>
          <w:szCs w:val="22"/>
        </w:rPr>
        <w:t xml:space="preserve"> skupaj</w:t>
      </w:r>
      <w:r w:rsidRPr="000645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34</w:t>
      </w:r>
      <w:r w:rsidRPr="00064591">
        <w:rPr>
          <w:b/>
          <w:sz w:val="22"/>
          <w:szCs w:val="22"/>
        </w:rPr>
        <w:t xml:space="preserve"> otrok.</w:t>
      </w:r>
    </w:p>
    <w:p w:rsidR="00F526C4" w:rsidRPr="00064591" w:rsidRDefault="00F526C4" w:rsidP="00F526C4">
      <w:pPr>
        <w:jc w:val="both"/>
        <w:rPr>
          <w:b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Pr="00A94A82" w:rsidRDefault="00F526C4" w:rsidP="00F526C4">
      <w:pPr>
        <w:rPr>
          <w:rFonts w:ascii="Calibri" w:hAnsi="Calibri"/>
          <w:b/>
          <w:color w:val="44546A"/>
          <w:sz w:val="22"/>
          <w:szCs w:val="22"/>
        </w:rPr>
      </w:pPr>
    </w:p>
    <w:p w:rsidR="00F526C4" w:rsidRDefault="00F526C4" w:rsidP="00F526C4">
      <w:pPr>
        <w:rPr>
          <w:sz w:val="22"/>
          <w:szCs w:val="22"/>
        </w:rPr>
      </w:pPr>
    </w:p>
    <w:p w:rsidR="00F526C4" w:rsidRPr="00A94A82" w:rsidRDefault="00F526C4" w:rsidP="00F526C4">
      <w:pPr>
        <w:rPr>
          <w:vanish/>
          <w:sz w:val="22"/>
          <w:szCs w:val="22"/>
        </w:rPr>
      </w:pPr>
    </w:p>
    <w:p w:rsidR="00F526C4" w:rsidRDefault="00F526C4" w:rsidP="00F526C4">
      <w:pPr>
        <w:jc w:val="both"/>
        <w:rPr>
          <w:b/>
          <w:color w:val="5B9BD5"/>
          <w:sz w:val="22"/>
          <w:szCs w:val="22"/>
        </w:rPr>
      </w:pPr>
    </w:p>
    <w:p w:rsidR="00F526C4" w:rsidRDefault="00F526C4" w:rsidP="00F526C4">
      <w:pPr>
        <w:jc w:val="both"/>
        <w:rPr>
          <w:b/>
          <w:color w:val="5B9BD5"/>
          <w:sz w:val="22"/>
          <w:szCs w:val="22"/>
        </w:rPr>
      </w:pPr>
    </w:p>
    <w:p w:rsidR="00F526C4" w:rsidRDefault="00F526C4" w:rsidP="00F526C4">
      <w:pPr>
        <w:jc w:val="both"/>
        <w:rPr>
          <w:b/>
          <w:color w:val="5B9BD5"/>
          <w:sz w:val="22"/>
          <w:szCs w:val="22"/>
        </w:rPr>
      </w:pPr>
    </w:p>
    <w:p w:rsidR="00F526C4" w:rsidRDefault="00F526C4" w:rsidP="00F526C4">
      <w:pPr>
        <w:jc w:val="both"/>
        <w:rPr>
          <w:b/>
          <w:color w:val="5B9BD5"/>
          <w:sz w:val="22"/>
          <w:szCs w:val="22"/>
        </w:rPr>
      </w:pPr>
    </w:p>
    <w:p w:rsidR="00F526C4" w:rsidRDefault="00F526C4" w:rsidP="00F526C4">
      <w:pPr>
        <w:jc w:val="both"/>
        <w:rPr>
          <w:b/>
          <w:sz w:val="22"/>
          <w:szCs w:val="22"/>
        </w:rPr>
      </w:pPr>
      <w:r w:rsidRPr="00064591">
        <w:rPr>
          <w:rFonts w:ascii="Calibri" w:hAnsi="Calibri"/>
          <w:b/>
          <w:sz w:val="22"/>
          <w:szCs w:val="22"/>
        </w:rPr>
        <w:lastRenderedPageBreak/>
        <w:t>PRVO STAROSTNO OBDOBJE</w:t>
      </w:r>
      <w:r>
        <w:rPr>
          <w:rFonts w:ascii="Calibri" w:hAnsi="Calibri"/>
          <w:b/>
          <w:sz w:val="22"/>
          <w:szCs w:val="22"/>
        </w:rPr>
        <w:t xml:space="preserve"> –</w:t>
      </w:r>
      <w:r w:rsidRPr="00064591">
        <w:rPr>
          <w:rFonts w:ascii="Calibri" w:hAnsi="Calibri"/>
          <w:b/>
          <w:sz w:val="22"/>
          <w:szCs w:val="22"/>
        </w:rPr>
        <w:t xml:space="preserve"> ODKLONJENI</w:t>
      </w:r>
      <w:r>
        <w:rPr>
          <w:rFonts w:ascii="Calibri" w:hAnsi="Calibri"/>
          <w:b/>
          <w:sz w:val="22"/>
          <w:szCs w:val="22"/>
        </w:rPr>
        <w:t xml:space="preserve"> OTROCI</w:t>
      </w:r>
    </w:p>
    <w:p w:rsidR="00F526C4" w:rsidRDefault="00F526C4" w:rsidP="00F526C4">
      <w:pPr>
        <w:rPr>
          <w:b/>
          <w:sz w:val="22"/>
          <w:szCs w:val="22"/>
        </w:rPr>
      </w:pPr>
    </w:p>
    <w:p w:rsidR="00F526C4" w:rsidRDefault="00F526C4" w:rsidP="00F526C4">
      <w:pPr>
        <w:rPr>
          <w:b/>
          <w:sz w:val="22"/>
          <w:szCs w:val="22"/>
        </w:rPr>
      </w:pPr>
      <w:r w:rsidRPr="00A94A82">
        <w:rPr>
          <w:b/>
          <w:sz w:val="22"/>
          <w:szCs w:val="22"/>
        </w:rPr>
        <w:t xml:space="preserve">Sklep 4: </w:t>
      </w:r>
    </w:p>
    <w:p w:rsidR="00F526C4" w:rsidRDefault="00F526C4" w:rsidP="00F526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Odkloni se 18 otrok, prvega starostnega obdobje. </w:t>
      </w:r>
      <w:r w:rsidRPr="00A94A82">
        <w:rPr>
          <w:b/>
          <w:sz w:val="22"/>
          <w:szCs w:val="22"/>
        </w:rPr>
        <w:t>Otroci bodo uvrščeni na centralni čakalni seznam</w:t>
      </w:r>
      <w:r>
        <w:rPr>
          <w:b/>
          <w:sz w:val="22"/>
          <w:szCs w:val="22"/>
        </w:rPr>
        <w:t xml:space="preserve"> Občine Hoče – Slivnica.</w:t>
      </w:r>
    </w:p>
    <w:p w:rsidR="00F526C4" w:rsidRDefault="00F526C4" w:rsidP="00F526C4">
      <w:pPr>
        <w:rPr>
          <w:b/>
          <w:color w:val="5B9BD5"/>
          <w:sz w:val="22"/>
          <w:szCs w:val="22"/>
        </w:rPr>
      </w:pPr>
    </w:p>
    <w:tbl>
      <w:tblPr>
        <w:tblW w:w="42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066"/>
        <w:gridCol w:w="1199"/>
        <w:gridCol w:w="1459"/>
      </w:tblGrid>
      <w:tr w:rsidR="00F526C4" w:rsidRPr="00586F3D" w:rsidTr="00F526C4">
        <w:trPr>
          <w:trHeight w:val="57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6F3D">
              <w:rPr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586F3D">
              <w:rPr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19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3003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3031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3057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3022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3024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3025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15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3027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3028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3019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3036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3039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3054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3055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Rače-Fram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3049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Sveta Ana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3033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Miklavž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3014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 xml:space="preserve">BIH </w:t>
            </w:r>
            <w:proofErr w:type="spellStart"/>
            <w:r w:rsidRPr="00586F3D">
              <w:rPr>
                <w:b/>
                <w:bCs/>
                <w:sz w:val="22"/>
                <w:szCs w:val="22"/>
              </w:rPr>
              <w:t>Bužim</w:t>
            </w:r>
            <w:proofErr w:type="spellEnd"/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6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F526C4" w:rsidRPr="00586F3D" w:rsidRDefault="00F526C4" w:rsidP="004429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6F3D">
              <w:rPr>
                <w:rFonts w:ascii="Calibri" w:hAnsi="Calibri" w:cs="Calibri"/>
                <w:b/>
                <w:bCs/>
                <w:sz w:val="22"/>
                <w:szCs w:val="22"/>
              </w:rPr>
              <w:t>3041</w:t>
            </w:r>
          </w:p>
        </w:tc>
        <w:tc>
          <w:tcPr>
            <w:tcW w:w="1459" w:type="dxa"/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Srbija</w:t>
            </w:r>
          </w:p>
        </w:tc>
      </w:tr>
    </w:tbl>
    <w:p w:rsidR="00F526C4" w:rsidRDefault="00F526C4" w:rsidP="00F526C4">
      <w:pPr>
        <w:rPr>
          <w:b/>
          <w:color w:val="5B9BD5"/>
          <w:sz w:val="22"/>
          <w:szCs w:val="22"/>
        </w:rPr>
      </w:pPr>
    </w:p>
    <w:p w:rsidR="00F526C4" w:rsidRPr="00A94A82" w:rsidRDefault="00F526C4" w:rsidP="00F526C4">
      <w:pPr>
        <w:rPr>
          <w:sz w:val="22"/>
          <w:szCs w:val="22"/>
        </w:rPr>
      </w:pPr>
    </w:p>
    <w:p w:rsidR="00F526C4" w:rsidRPr="00064591" w:rsidRDefault="00F526C4" w:rsidP="00F526C4">
      <w:pPr>
        <w:jc w:val="both"/>
        <w:rPr>
          <w:rFonts w:ascii="Calibri" w:hAnsi="Calibri"/>
          <w:b/>
          <w:sz w:val="22"/>
          <w:szCs w:val="22"/>
        </w:rPr>
      </w:pPr>
      <w:r w:rsidRPr="00064591">
        <w:rPr>
          <w:rFonts w:ascii="Calibri" w:hAnsi="Calibri"/>
          <w:b/>
          <w:sz w:val="22"/>
          <w:szCs w:val="22"/>
        </w:rPr>
        <w:t xml:space="preserve">DRUGO STAROSTNO OBDOBJE </w:t>
      </w:r>
      <w:r>
        <w:rPr>
          <w:rFonts w:ascii="Calibri" w:hAnsi="Calibri"/>
          <w:b/>
          <w:sz w:val="22"/>
          <w:szCs w:val="22"/>
        </w:rPr>
        <w:t xml:space="preserve">– </w:t>
      </w:r>
      <w:r w:rsidRPr="00064591">
        <w:rPr>
          <w:rFonts w:ascii="Calibri" w:hAnsi="Calibri"/>
          <w:b/>
          <w:sz w:val="22"/>
          <w:szCs w:val="22"/>
        </w:rPr>
        <w:t>ODKLONJENI</w:t>
      </w:r>
      <w:r>
        <w:rPr>
          <w:rFonts w:ascii="Calibri" w:hAnsi="Calibri"/>
          <w:b/>
          <w:sz w:val="22"/>
          <w:szCs w:val="22"/>
        </w:rPr>
        <w:t xml:space="preserve"> OTROCI</w:t>
      </w:r>
    </w:p>
    <w:p w:rsidR="00F526C4" w:rsidRDefault="00F526C4" w:rsidP="00F526C4">
      <w:pPr>
        <w:rPr>
          <w:b/>
          <w:sz w:val="22"/>
          <w:szCs w:val="22"/>
        </w:rPr>
      </w:pPr>
    </w:p>
    <w:p w:rsidR="00F526C4" w:rsidRDefault="00F526C4" w:rsidP="00F526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Sklep 5: </w:t>
      </w:r>
    </w:p>
    <w:p w:rsidR="00F526C4" w:rsidRPr="00A62AFD" w:rsidRDefault="00F526C4" w:rsidP="00F52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V drugem starostnem obdobju ni odklonjenih otrok.</w:t>
      </w:r>
    </w:p>
    <w:p w:rsidR="00F526C4" w:rsidRPr="00A94A82" w:rsidRDefault="00F526C4" w:rsidP="00F526C4">
      <w:pPr>
        <w:rPr>
          <w:b/>
          <w:color w:val="5B9BD5"/>
          <w:sz w:val="22"/>
          <w:szCs w:val="22"/>
        </w:rPr>
      </w:pPr>
    </w:p>
    <w:p w:rsidR="00F526C4" w:rsidRDefault="00F526C4" w:rsidP="00F526C4">
      <w:pPr>
        <w:jc w:val="both"/>
        <w:rPr>
          <w:rFonts w:ascii="Calibri" w:hAnsi="Calibri"/>
          <w:b/>
          <w:sz w:val="22"/>
          <w:szCs w:val="22"/>
        </w:rPr>
      </w:pPr>
    </w:p>
    <w:p w:rsidR="00F526C4" w:rsidRPr="00064591" w:rsidRDefault="00F526C4" w:rsidP="00F526C4">
      <w:pPr>
        <w:jc w:val="both"/>
        <w:rPr>
          <w:rFonts w:ascii="Calibri" w:hAnsi="Calibri"/>
          <w:b/>
          <w:sz w:val="22"/>
          <w:szCs w:val="22"/>
        </w:rPr>
      </w:pPr>
      <w:r w:rsidRPr="00064591">
        <w:rPr>
          <w:rFonts w:ascii="Calibri" w:hAnsi="Calibri"/>
          <w:b/>
          <w:sz w:val="22"/>
          <w:szCs w:val="22"/>
        </w:rPr>
        <w:t>OTROCI, KI NE IZPOLNJUJEJO MINIMALNE STAROSTI NA DAN 01.09.2019</w:t>
      </w:r>
    </w:p>
    <w:p w:rsidR="00F526C4" w:rsidRDefault="00F526C4" w:rsidP="00F526C4">
      <w:pPr>
        <w:rPr>
          <w:b/>
          <w:sz w:val="22"/>
          <w:szCs w:val="22"/>
        </w:rPr>
      </w:pPr>
    </w:p>
    <w:p w:rsidR="00F526C4" w:rsidRPr="00A62AFD" w:rsidRDefault="00F526C4" w:rsidP="00F526C4">
      <w:pPr>
        <w:rPr>
          <w:b/>
          <w:sz w:val="22"/>
          <w:szCs w:val="22"/>
        </w:rPr>
      </w:pPr>
      <w:r w:rsidRPr="00A62AFD">
        <w:rPr>
          <w:b/>
          <w:sz w:val="22"/>
          <w:szCs w:val="22"/>
        </w:rPr>
        <w:t>Sklep: 6</w:t>
      </w:r>
    </w:p>
    <w:p w:rsidR="00F526C4" w:rsidRDefault="00F526C4" w:rsidP="00F526C4">
      <w:pPr>
        <w:rPr>
          <w:b/>
          <w:sz w:val="22"/>
          <w:szCs w:val="22"/>
        </w:rPr>
      </w:pPr>
      <w:r w:rsidRPr="00A62AFD">
        <w:rPr>
          <w:b/>
          <w:sz w:val="22"/>
          <w:szCs w:val="22"/>
        </w:rPr>
        <w:t>Odkloni</w:t>
      </w:r>
      <w:r>
        <w:rPr>
          <w:b/>
          <w:sz w:val="22"/>
          <w:szCs w:val="22"/>
        </w:rPr>
        <w:t>jo se 4</w:t>
      </w:r>
      <w:r w:rsidRPr="00A62AFD">
        <w:rPr>
          <w:b/>
          <w:sz w:val="22"/>
          <w:szCs w:val="22"/>
        </w:rPr>
        <w:t xml:space="preserve"> otro</w:t>
      </w:r>
      <w:r>
        <w:rPr>
          <w:b/>
          <w:sz w:val="22"/>
          <w:szCs w:val="22"/>
        </w:rPr>
        <w:t>ci</w:t>
      </w:r>
      <w:r w:rsidRPr="00A62AFD">
        <w:rPr>
          <w:b/>
          <w:sz w:val="22"/>
          <w:szCs w:val="22"/>
        </w:rPr>
        <w:t>, ki ne izpolnjujejo minimalne starosti na dan 01. 09. 20</w:t>
      </w:r>
      <w:r>
        <w:rPr>
          <w:b/>
          <w:sz w:val="22"/>
          <w:szCs w:val="22"/>
        </w:rPr>
        <w:t>20.</w:t>
      </w:r>
    </w:p>
    <w:p w:rsidR="00F526C4" w:rsidRPr="00684352" w:rsidRDefault="00F526C4" w:rsidP="00F526C4">
      <w:pPr>
        <w:rPr>
          <w:b/>
          <w:sz w:val="22"/>
          <w:szCs w:val="22"/>
        </w:rPr>
      </w:pPr>
    </w:p>
    <w:tbl>
      <w:tblPr>
        <w:tblW w:w="43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061"/>
        <w:gridCol w:w="1199"/>
        <w:gridCol w:w="1479"/>
      </w:tblGrid>
      <w:tr w:rsidR="00F526C4" w:rsidRPr="00586F3D" w:rsidTr="00F526C4">
        <w:trPr>
          <w:trHeight w:val="5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6F3D">
              <w:rPr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586F3D">
              <w:rPr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3029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3026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Hoče-Slivnica</w:t>
            </w:r>
          </w:p>
        </w:tc>
      </w:tr>
      <w:tr w:rsidR="00F526C4" w:rsidRPr="00586F3D" w:rsidTr="00F526C4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sz w:val="22"/>
                <w:szCs w:val="22"/>
              </w:rPr>
            </w:pPr>
            <w:r w:rsidRPr="00586F3D">
              <w:rPr>
                <w:b/>
                <w:bCs/>
                <w:sz w:val="22"/>
                <w:szCs w:val="22"/>
              </w:rPr>
              <w:t>3013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6C4" w:rsidRPr="00586F3D" w:rsidRDefault="00F526C4" w:rsidP="004429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F3D">
              <w:rPr>
                <w:b/>
                <w:bCs/>
                <w:color w:val="000000"/>
                <w:sz w:val="22"/>
                <w:szCs w:val="22"/>
              </w:rPr>
              <w:t>Hoče-Slivnica</w:t>
            </w:r>
          </w:p>
        </w:tc>
      </w:tr>
    </w:tbl>
    <w:p w:rsidR="00F526C4" w:rsidRDefault="00F526C4" w:rsidP="00F526C4">
      <w:pPr>
        <w:rPr>
          <w:sz w:val="22"/>
          <w:szCs w:val="22"/>
        </w:rPr>
      </w:pPr>
    </w:p>
    <w:p w:rsidR="00F526C4" w:rsidRPr="00A94A82" w:rsidRDefault="00F526C4" w:rsidP="00F526C4">
      <w:pPr>
        <w:rPr>
          <w:sz w:val="22"/>
          <w:szCs w:val="22"/>
        </w:rPr>
      </w:pPr>
    </w:p>
    <w:p w:rsidR="00F526C4" w:rsidRDefault="00F526C4" w:rsidP="00F526C4">
      <w:pPr>
        <w:rPr>
          <w:b/>
          <w:sz w:val="22"/>
          <w:szCs w:val="22"/>
        </w:rPr>
      </w:pPr>
    </w:p>
    <w:p w:rsidR="00F526C4" w:rsidRDefault="00F526C4" w:rsidP="00F526C4">
      <w:pPr>
        <w:jc w:val="both"/>
        <w:rPr>
          <w:sz w:val="22"/>
          <w:szCs w:val="22"/>
        </w:rPr>
      </w:pPr>
      <w:r w:rsidRPr="00A617C8">
        <w:rPr>
          <w:sz w:val="22"/>
          <w:szCs w:val="22"/>
        </w:rPr>
        <w:lastRenderedPageBreak/>
        <w:t xml:space="preserve">V kolikor kateri izmed staršev sprejetih otrok ne bo podpisal pogodbe v predvidenem roku, bomo obvestili starše odklonjenih otrok o prostem mestu v vrtcu Slivnica. </w:t>
      </w:r>
      <w:r>
        <w:rPr>
          <w:sz w:val="22"/>
          <w:szCs w:val="22"/>
        </w:rPr>
        <w:t>V skladu s strukturo oddelka bo</w:t>
      </w:r>
      <w:r w:rsidRPr="00A617C8">
        <w:rPr>
          <w:sz w:val="22"/>
          <w:szCs w:val="22"/>
        </w:rPr>
        <w:t xml:space="preserve">mo </w:t>
      </w:r>
      <w:r>
        <w:rPr>
          <w:sz w:val="22"/>
          <w:szCs w:val="22"/>
        </w:rPr>
        <w:t xml:space="preserve">za sprejem v vrtec </w:t>
      </w:r>
      <w:r w:rsidRPr="00A617C8">
        <w:rPr>
          <w:sz w:val="22"/>
          <w:szCs w:val="22"/>
        </w:rPr>
        <w:t>upoštevali starost otroka.</w:t>
      </w:r>
    </w:p>
    <w:p w:rsidR="00F526C4" w:rsidRDefault="00F526C4" w:rsidP="00F52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Ker se bodo v vrtcu Hoče odprli novi oddelki, bomo v skladu z dogovorom vrtca Hoče, staršem odklonjenih otrok ponudili morebitno prosto mesto.</w:t>
      </w:r>
    </w:p>
    <w:p w:rsidR="00F526C4" w:rsidRDefault="00F526C4" w:rsidP="00F526C4">
      <w:pPr>
        <w:rPr>
          <w:sz w:val="22"/>
          <w:szCs w:val="22"/>
        </w:rPr>
      </w:pPr>
    </w:p>
    <w:p w:rsidR="00F526C4" w:rsidRDefault="00F526C4" w:rsidP="00F526C4">
      <w:pPr>
        <w:rPr>
          <w:sz w:val="22"/>
          <w:szCs w:val="22"/>
        </w:rPr>
      </w:pPr>
    </w:p>
    <w:p w:rsidR="00F526C4" w:rsidRPr="00A617C8" w:rsidRDefault="00F526C4" w:rsidP="00F526C4">
      <w:pPr>
        <w:rPr>
          <w:sz w:val="22"/>
          <w:szCs w:val="22"/>
        </w:rPr>
      </w:pPr>
    </w:p>
    <w:p w:rsidR="00F526C4" w:rsidRPr="00A94A82" w:rsidRDefault="00F526C4" w:rsidP="00F52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Sklep: 7</w:t>
      </w:r>
    </w:p>
    <w:p w:rsidR="00F526C4" w:rsidRPr="00A62AFD" w:rsidRDefault="00F526C4" w:rsidP="00F526C4">
      <w:pPr>
        <w:jc w:val="both"/>
        <w:rPr>
          <w:b/>
          <w:sz w:val="22"/>
          <w:szCs w:val="22"/>
        </w:rPr>
      </w:pPr>
      <w:r w:rsidRPr="00A94A82">
        <w:rPr>
          <w:b/>
          <w:sz w:val="22"/>
          <w:szCs w:val="22"/>
        </w:rPr>
        <w:t>Otroci za ka</w:t>
      </w:r>
      <w:r>
        <w:rPr>
          <w:b/>
          <w:sz w:val="22"/>
          <w:szCs w:val="22"/>
        </w:rPr>
        <w:t>tere ni mest na dan 01. 09. 2020</w:t>
      </w:r>
      <w:r w:rsidRPr="00A94A82">
        <w:rPr>
          <w:b/>
          <w:sz w:val="22"/>
          <w:szCs w:val="22"/>
        </w:rPr>
        <w:t xml:space="preserve">, bodo uvrščeni na  čakalni centralni seznam Občine Hoče - Slivnica. </w:t>
      </w:r>
      <w:r>
        <w:rPr>
          <w:b/>
          <w:sz w:val="22"/>
          <w:szCs w:val="22"/>
        </w:rPr>
        <w:t>V kolikor se v vrtcu Slivnica in vrtcu Hoče sprosti kakšno mesto, bomo starše obvestili.</w:t>
      </w:r>
    </w:p>
    <w:p w:rsidR="00F526C4" w:rsidRDefault="00F526C4" w:rsidP="00F526C4">
      <w:pPr>
        <w:jc w:val="both"/>
        <w:rPr>
          <w:b/>
          <w:sz w:val="22"/>
          <w:szCs w:val="22"/>
        </w:rPr>
      </w:pPr>
      <w:r w:rsidRPr="00586F3D">
        <w:rPr>
          <w:b/>
          <w:sz w:val="22"/>
          <w:szCs w:val="22"/>
          <w:highlight w:val="yellow"/>
        </w:rPr>
        <w:t>Starši odklonjenih otrok,  lahko zaprosijo za subvencijo v višini 100,00€ na Občini Hoče</w:t>
      </w:r>
      <w:r w:rsidRPr="00A94A82">
        <w:rPr>
          <w:b/>
          <w:sz w:val="22"/>
          <w:szCs w:val="22"/>
        </w:rPr>
        <w:t xml:space="preserve"> - Slivnica. Obrazec je na spletni strani občine.</w:t>
      </w:r>
    </w:p>
    <w:p w:rsidR="00F526C4" w:rsidRPr="006767FD" w:rsidRDefault="00F526C4" w:rsidP="00F526C4">
      <w:pPr>
        <w:rPr>
          <w:b/>
          <w:sz w:val="22"/>
          <w:szCs w:val="22"/>
        </w:rPr>
      </w:pPr>
    </w:p>
    <w:p w:rsidR="00F526C4" w:rsidRPr="006767FD" w:rsidRDefault="00F526C4" w:rsidP="00F526C4">
      <w:pPr>
        <w:rPr>
          <w:b/>
          <w:sz w:val="22"/>
          <w:szCs w:val="22"/>
        </w:rPr>
      </w:pPr>
      <w:r w:rsidRPr="006767FD">
        <w:rPr>
          <w:b/>
          <w:sz w:val="22"/>
          <w:szCs w:val="22"/>
        </w:rPr>
        <w:t xml:space="preserve">Pobuda komisije: </w:t>
      </w:r>
    </w:p>
    <w:p w:rsidR="00F526C4" w:rsidRPr="00A94A82" w:rsidRDefault="00F526C4" w:rsidP="00F526C4">
      <w:pPr>
        <w:rPr>
          <w:sz w:val="22"/>
          <w:szCs w:val="22"/>
        </w:rPr>
      </w:pPr>
    </w:p>
    <w:p w:rsidR="00F526C4" w:rsidRPr="00A94A82" w:rsidRDefault="00F526C4" w:rsidP="00F526C4">
      <w:pPr>
        <w:ind w:left="180"/>
        <w:jc w:val="both"/>
        <w:rPr>
          <w:sz w:val="22"/>
          <w:szCs w:val="22"/>
        </w:rPr>
      </w:pPr>
    </w:p>
    <w:p w:rsidR="00F526C4" w:rsidRPr="00A94A82" w:rsidRDefault="00F526C4" w:rsidP="00F526C4">
      <w:pPr>
        <w:jc w:val="both"/>
        <w:rPr>
          <w:sz w:val="22"/>
          <w:szCs w:val="22"/>
        </w:rPr>
      </w:pPr>
      <w:r w:rsidRPr="00A94A82">
        <w:rPr>
          <w:sz w:val="22"/>
          <w:szCs w:val="22"/>
        </w:rPr>
        <w:t xml:space="preserve">Komisija je svoje delo zaključila ob </w:t>
      </w:r>
      <w:r w:rsidRPr="00586F3D">
        <w:rPr>
          <w:sz w:val="22"/>
          <w:szCs w:val="22"/>
          <w:highlight w:val="yellow"/>
        </w:rPr>
        <w:t>10.50</w:t>
      </w:r>
      <w:r>
        <w:rPr>
          <w:sz w:val="22"/>
          <w:szCs w:val="22"/>
        </w:rPr>
        <w:t xml:space="preserve">. </w:t>
      </w:r>
    </w:p>
    <w:p w:rsidR="00F526C4" w:rsidRPr="00A94A82" w:rsidRDefault="00F526C4" w:rsidP="00F526C4">
      <w:pPr>
        <w:ind w:left="180"/>
        <w:jc w:val="both"/>
        <w:rPr>
          <w:sz w:val="22"/>
          <w:szCs w:val="22"/>
        </w:rPr>
      </w:pPr>
    </w:p>
    <w:p w:rsidR="00F526C4" w:rsidRPr="00A94A82" w:rsidRDefault="00F526C4" w:rsidP="00F526C4">
      <w:pPr>
        <w:ind w:left="180"/>
        <w:jc w:val="both"/>
        <w:rPr>
          <w:sz w:val="22"/>
          <w:szCs w:val="22"/>
        </w:rPr>
      </w:pPr>
    </w:p>
    <w:p w:rsidR="00F526C4" w:rsidRPr="00A94A82" w:rsidRDefault="00F526C4" w:rsidP="00F526C4">
      <w:pPr>
        <w:jc w:val="both"/>
        <w:rPr>
          <w:sz w:val="22"/>
          <w:szCs w:val="22"/>
        </w:rPr>
      </w:pPr>
      <w:r w:rsidRPr="00A94A82">
        <w:rPr>
          <w:sz w:val="22"/>
          <w:szCs w:val="22"/>
        </w:rPr>
        <w:t>Zapisala:                                                                 Predsednik komisije: Zdenka Vogrinec</w:t>
      </w:r>
    </w:p>
    <w:p w:rsidR="00F526C4" w:rsidRDefault="00F526C4" w:rsidP="00F526C4">
      <w:pPr>
        <w:jc w:val="both"/>
        <w:rPr>
          <w:sz w:val="22"/>
          <w:szCs w:val="22"/>
        </w:rPr>
      </w:pPr>
    </w:p>
    <w:p w:rsidR="00F526C4" w:rsidRDefault="00F526C4" w:rsidP="00F526C4">
      <w:pPr>
        <w:jc w:val="both"/>
        <w:rPr>
          <w:sz w:val="22"/>
          <w:szCs w:val="22"/>
        </w:rPr>
      </w:pPr>
      <w:r>
        <w:rPr>
          <w:sz w:val="22"/>
          <w:szCs w:val="22"/>
        </w:rPr>
        <w:t>Tinka Zelenik</w:t>
      </w:r>
      <w:r w:rsidRPr="00A94A82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Član komisije: Katja Arnšek</w:t>
      </w:r>
    </w:p>
    <w:p w:rsidR="00F526C4" w:rsidRPr="00A94A82" w:rsidRDefault="00F526C4" w:rsidP="00F526C4">
      <w:pPr>
        <w:jc w:val="both"/>
        <w:rPr>
          <w:sz w:val="22"/>
          <w:szCs w:val="22"/>
        </w:rPr>
      </w:pPr>
    </w:p>
    <w:p w:rsidR="00F526C4" w:rsidRPr="00A94A82" w:rsidRDefault="00F526C4" w:rsidP="00F526C4">
      <w:pPr>
        <w:ind w:left="180"/>
        <w:jc w:val="both"/>
        <w:rPr>
          <w:sz w:val="22"/>
          <w:szCs w:val="22"/>
        </w:rPr>
      </w:pPr>
      <w:r w:rsidRPr="00A94A82">
        <w:rPr>
          <w:sz w:val="22"/>
          <w:szCs w:val="22"/>
        </w:rPr>
        <w:t xml:space="preserve">                                                                             Član k</w:t>
      </w:r>
      <w:r>
        <w:rPr>
          <w:sz w:val="22"/>
          <w:szCs w:val="22"/>
        </w:rPr>
        <w:t>omisije: Marko Žunec</w:t>
      </w:r>
    </w:p>
    <w:p w:rsidR="00F526C4" w:rsidRPr="00A94A82" w:rsidRDefault="00F526C4" w:rsidP="00F526C4">
      <w:pPr>
        <w:ind w:left="180"/>
        <w:jc w:val="both"/>
        <w:rPr>
          <w:b/>
          <w:sz w:val="22"/>
          <w:szCs w:val="22"/>
        </w:rPr>
      </w:pPr>
      <w:r w:rsidRPr="00A94A82">
        <w:rPr>
          <w:b/>
          <w:sz w:val="22"/>
          <w:szCs w:val="22"/>
        </w:rPr>
        <w:t xml:space="preserve"> </w:t>
      </w:r>
    </w:p>
    <w:p w:rsidR="00F526C4" w:rsidRPr="00A94A82" w:rsidRDefault="00F526C4" w:rsidP="00F526C4">
      <w:pPr>
        <w:ind w:left="180"/>
        <w:jc w:val="both"/>
        <w:rPr>
          <w:sz w:val="22"/>
          <w:szCs w:val="22"/>
        </w:rPr>
      </w:pPr>
    </w:p>
    <w:p w:rsidR="00F526C4" w:rsidRPr="00A94A82" w:rsidRDefault="00F526C4" w:rsidP="00F526C4">
      <w:pPr>
        <w:ind w:left="180"/>
        <w:jc w:val="both"/>
        <w:rPr>
          <w:sz w:val="22"/>
          <w:szCs w:val="22"/>
        </w:rPr>
      </w:pPr>
    </w:p>
    <w:p w:rsidR="00AB0E16" w:rsidRDefault="00AB0E16"/>
    <w:sectPr w:rsidR="00AB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12F"/>
    <w:multiLevelType w:val="hybridMultilevel"/>
    <w:tmpl w:val="E214C092"/>
    <w:lvl w:ilvl="0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E77FB"/>
    <w:multiLevelType w:val="hybridMultilevel"/>
    <w:tmpl w:val="11BCC004"/>
    <w:lvl w:ilvl="0" w:tplc="DFB6D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4"/>
    <w:rsid w:val="00773408"/>
    <w:rsid w:val="00AB0E16"/>
    <w:rsid w:val="00B74455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A97"/>
  <w15:chartTrackingRefBased/>
  <w15:docId w15:val="{385A4AAC-8138-4C37-9AA2-FD0663C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526C4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F526C4"/>
    <w:pPr>
      <w:keepNext/>
      <w:outlineLvl w:val="1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526C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526C4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styleId="Hiperpovezava">
    <w:name w:val="Hyperlink"/>
    <w:rsid w:val="00F526C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6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6C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flvslivnica.mb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2020-06-02T09:24:00Z</cp:lastPrinted>
  <dcterms:created xsi:type="dcterms:W3CDTF">2020-06-05T09:15:00Z</dcterms:created>
  <dcterms:modified xsi:type="dcterms:W3CDTF">2020-06-05T09:15:00Z</dcterms:modified>
</cp:coreProperties>
</file>